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BC" w:rsidRPr="000506F7" w:rsidRDefault="00F735BC" w:rsidP="00517514">
      <w:pPr>
        <w:pStyle w:val="af1"/>
      </w:pPr>
      <w:bookmarkStart w:id="0" w:name="_GoBack"/>
      <w:bookmarkEnd w:id="0"/>
    </w:p>
    <w:p w:rsidR="00167FC1" w:rsidRPr="00A84134" w:rsidRDefault="00167FC1" w:rsidP="00A84134">
      <w:pPr>
        <w:rPr>
          <w:b/>
          <w:sz w:val="22"/>
          <w:szCs w:val="22"/>
          <w:lang w:val="kk-KZ"/>
        </w:rPr>
      </w:pPr>
    </w:p>
    <w:p w:rsidR="00167FC1" w:rsidRDefault="00167FC1" w:rsidP="008C6F1F">
      <w:pPr>
        <w:jc w:val="center"/>
        <w:rPr>
          <w:b/>
          <w:sz w:val="22"/>
          <w:szCs w:val="22"/>
        </w:rPr>
      </w:pPr>
    </w:p>
    <w:p w:rsidR="00A84134" w:rsidRDefault="00A84134" w:rsidP="00A84134">
      <w:pPr>
        <w:jc w:val="center"/>
        <w:rPr>
          <w:b/>
          <w:sz w:val="22"/>
          <w:szCs w:val="22"/>
          <w:lang w:val="kk-KZ"/>
        </w:rPr>
      </w:pPr>
      <w:proofErr w:type="spellStart"/>
      <w:r w:rsidRPr="00A84134">
        <w:rPr>
          <w:b/>
          <w:sz w:val="22"/>
          <w:szCs w:val="22"/>
        </w:rPr>
        <w:t>Баға</w:t>
      </w:r>
      <w:proofErr w:type="spellEnd"/>
      <w:r w:rsidRPr="00A84134">
        <w:rPr>
          <w:b/>
          <w:sz w:val="22"/>
          <w:szCs w:val="22"/>
        </w:rPr>
        <w:t xml:space="preserve"> </w:t>
      </w:r>
      <w:proofErr w:type="spellStart"/>
      <w:r w:rsidRPr="00A84134">
        <w:rPr>
          <w:b/>
          <w:sz w:val="22"/>
          <w:szCs w:val="22"/>
        </w:rPr>
        <w:t>ұсыныстарын</w:t>
      </w:r>
      <w:proofErr w:type="spellEnd"/>
      <w:r w:rsidRPr="00A84134">
        <w:rPr>
          <w:b/>
          <w:sz w:val="22"/>
          <w:szCs w:val="22"/>
        </w:rPr>
        <w:t xml:space="preserve"> </w:t>
      </w:r>
      <w:proofErr w:type="spellStart"/>
      <w:r w:rsidRPr="00A84134">
        <w:rPr>
          <w:b/>
          <w:sz w:val="22"/>
          <w:szCs w:val="22"/>
        </w:rPr>
        <w:t>сұрату</w:t>
      </w:r>
      <w:proofErr w:type="spellEnd"/>
      <w:r w:rsidRPr="00A84134">
        <w:rPr>
          <w:b/>
          <w:sz w:val="22"/>
          <w:szCs w:val="22"/>
        </w:rPr>
        <w:t xml:space="preserve"> </w:t>
      </w:r>
      <w:proofErr w:type="spellStart"/>
      <w:r w:rsidRPr="00A84134">
        <w:rPr>
          <w:b/>
          <w:sz w:val="22"/>
          <w:szCs w:val="22"/>
        </w:rPr>
        <w:t>тәсілімен</w:t>
      </w:r>
      <w:proofErr w:type="spellEnd"/>
      <w:r w:rsidRPr="00A84134">
        <w:rPr>
          <w:b/>
          <w:sz w:val="22"/>
          <w:szCs w:val="22"/>
        </w:rPr>
        <w:t xml:space="preserve"> </w:t>
      </w:r>
    </w:p>
    <w:p w:rsidR="00A84134" w:rsidRDefault="00A84134" w:rsidP="00A84134">
      <w:pPr>
        <w:jc w:val="center"/>
        <w:rPr>
          <w:b/>
          <w:sz w:val="22"/>
          <w:szCs w:val="22"/>
          <w:lang w:val="kk-KZ"/>
        </w:rPr>
      </w:pPr>
      <w:r>
        <w:rPr>
          <w:b/>
          <w:sz w:val="22"/>
          <w:szCs w:val="22"/>
          <w:lang w:val="kk-KZ"/>
        </w:rPr>
        <w:t xml:space="preserve">«2023 жылға </w:t>
      </w:r>
      <w:r w:rsidRPr="00A84134">
        <w:rPr>
          <w:b/>
          <w:sz w:val="22"/>
          <w:szCs w:val="22"/>
          <w:lang w:val="kk-KZ"/>
        </w:rPr>
        <w:t xml:space="preserve">стоматологияға </w:t>
      </w:r>
      <w:r>
        <w:rPr>
          <w:b/>
          <w:sz w:val="22"/>
          <w:szCs w:val="22"/>
          <w:lang w:val="kk-KZ"/>
        </w:rPr>
        <w:t>арналған медициналық бұйымдарды»</w:t>
      </w:r>
    </w:p>
    <w:p w:rsidR="00A84134" w:rsidRDefault="00A84134" w:rsidP="00A84134">
      <w:pPr>
        <w:jc w:val="center"/>
        <w:rPr>
          <w:b/>
          <w:sz w:val="22"/>
          <w:szCs w:val="22"/>
          <w:lang w:val="kk-KZ"/>
        </w:rPr>
      </w:pPr>
      <w:r w:rsidRPr="00A84134">
        <w:rPr>
          <w:b/>
          <w:sz w:val="22"/>
          <w:szCs w:val="22"/>
          <w:lang w:val="kk-KZ"/>
        </w:rPr>
        <w:t xml:space="preserve"> сатып алу қорытындыларының </w:t>
      </w:r>
    </w:p>
    <w:p w:rsidR="00A2215B" w:rsidRDefault="00A84134" w:rsidP="00A84134">
      <w:pPr>
        <w:jc w:val="center"/>
        <w:rPr>
          <w:b/>
          <w:sz w:val="22"/>
          <w:szCs w:val="22"/>
          <w:lang w:val="kk-KZ"/>
        </w:rPr>
      </w:pPr>
      <w:r w:rsidRPr="00A84134">
        <w:rPr>
          <w:b/>
          <w:sz w:val="22"/>
          <w:szCs w:val="22"/>
          <w:lang w:val="kk-KZ"/>
        </w:rPr>
        <w:t>№ 4 хаттамасы</w:t>
      </w:r>
    </w:p>
    <w:p w:rsidR="00A84134" w:rsidRDefault="00A84134" w:rsidP="008C6F1F">
      <w:pPr>
        <w:jc w:val="both"/>
        <w:rPr>
          <w:sz w:val="22"/>
          <w:szCs w:val="22"/>
          <w:lang w:val="kk-KZ"/>
        </w:rPr>
      </w:pPr>
    </w:p>
    <w:p w:rsidR="0014426C" w:rsidRPr="00A84134" w:rsidRDefault="00750380" w:rsidP="008C6F1F">
      <w:pPr>
        <w:jc w:val="both"/>
        <w:rPr>
          <w:sz w:val="22"/>
          <w:szCs w:val="22"/>
          <w:lang w:val="kk-KZ"/>
        </w:rPr>
      </w:pPr>
      <w:r w:rsidRPr="00A84134">
        <w:rPr>
          <w:sz w:val="22"/>
          <w:szCs w:val="22"/>
          <w:lang w:val="kk-KZ"/>
        </w:rPr>
        <w:t xml:space="preserve"> </w:t>
      </w:r>
      <w:r w:rsidR="000D3D29">
        <w:rPr>
          <w:sz w:val="22"/>
          <w:szCs w:val="22"/>
          <w:lang w:val="kk-KZ"/>
        </w:rPr>
        <w:t>Астана</w:t>
      </w:r>
      <w:r w:rsidR="00A84134">
        <w:rPr>
          <w:sz w:val="22"/>
          <w:szCs w:val="22"/>
          <w:lang w:val="kk-KZ"/>
        </w:rPr>
        <w:t xml:space="preserve"> қ.</w:t>
      </w:r>
      <w:r w:rsidR="00742EF6" w:rsidRPr="00A84134">
        <w:rPr>
          <w:sz w:val="22"/>
          <w:szCs w:val="22"/>
          <w:lang w:val="kk-KZ"/>
        </w:rPr>
        <w:t xml:space="preserve">                   </w:t>
      </w:r>
      <w:r w:rsidR="0014426C" w:rsidRPr="00A84134">
        <w:rPr>
          <w:sz w:val="22"/>
          <w:szCs w:val="22"/>
          <w:lang w:val="kk-KZ"/>
        </w:rPr>
        <w:t xml:space="preserve">          </w:t>
      </w:r>
      <w:r w:rsidR="009D1C60" w:rsidRPr="00A84134">
        <w:rPr>
          <w:sz w:val="22"/>
          <w:szCs w:val="22"/>
          <w:lang w:val="kk-KZ"/>
        </w:rPr>
        <w:t xml:space="preserve">       </w:t>
      </w:r>
      <w:r w:rsidR="003171B2" w:rsidRPr="00A84134">
        <w:rPr>
          <w:sz w:val="22"/>
          <w:szCs w:val="22"/>
          <w:lang w:val="kk-KZ"/>
        </w:rPr>
        <w:t xml:space="preserve">                                    </w:t>
      </w:r>
      <w:r w:rsidR="00DC015C" w:rsidRPr="00A84134">
        <w:rPr>
          <w:sz w:val="22"/>
          <w:szCs w:val="22"/>
          <w:lang w:val="kk-KZ"/>
        </w:rPr>
        <w:t xml:space="preserve">       </w:t>
      </w:r>
      <w:r w:rsidR="00C75C42" w:rsidRPr="00E83C53">
        <w:rPr>
          <w:sz w:val="22"/>
          <w:szCs w:val="22"/>
          <w:lang w:val="kk-KZ"/>
        </w:rPr>
        <w:t xml:space="preserve">   </w:t>
      </w:r>
      <w:r w:rsidR="000506F7" w:rsidRPr="00E83C53">
        <w:rPr>
          <w:sz w:val="22"/>
          <w:szCs w:val="22"/>
          <w:lang w:val="kk-KZ"/>
        </w:rPr>
        <w:t xml:space="preserve">                          </w:t>
      </w:r>
      <w:r w:rsidR="00925B87">
        <w:rPr>
          <w:sz w:val="22"/>
          <w:szCs w:val="22"/>
          <w:lang w:val="kk-KZ"/>
        </w:rPr>
        <w:t xml:space="preserve">         </w:t>
      </w:r>
      <w:r w:rsidR="0063439A">
        <w:rPr>
          <w:sz w:val="22"/>
          <w:szCs w:val="22"/>
          <w:lang w:val="kk-KZ"/>
        </w:rPr>
        <w:t xml:space="preserve">       </w:t>
      </w:r>
      <w:r w:rsidR="00C75C42" w:rsidRPr="00E83C53">
        <w:rPr>
          <w:sz w:val="22"/>
          <w:szCs w:val="22"/>
          <w:lang w:val="kk-KZ"/>
        </w:rPr>
        <w:t xml:space="preserve"> </w:t>
      </w:r>
      <w:r w:rsidR="00742EF6" w:rsidRPr="00A84134">
        <w:rPr>
          <w:sz w:val="22"/>
          <w:szCs w:val="22"/>
          <w:lang w:val="kk-KZ"/>
        </w:rPr>
        <w:t>20</w:t>
      </w:r>
      <w:r w:rsidR="00542634" w:rsidRPr="00A84134">
        <w:rPr>
          <w:sz w:val="22"/>
          <w:szCs w:val="22"/>
          <w:lang w:val="kk-KZ"/>
        </w:rPr>
        <w:t>2</w:t>
      </w:r>
      <w:r w:rsidR="000D3D29" w:rsidRPr="00A84134">
        <w:rPr>
          <w:sz w:val="22"/>
          <w:szCs w:val="22"/>
          <w:lang w:val="kk-KZ"/>
        </w:rPr>
        <w:t>3</w:t>
      </w:r>
      <w:r w:rsidR="00A84134" w:rsidRPr="00A84134">
        <w:rPr>
          <w:sz w:val="22"/>
          <w:szCs w:val="22"/>
          <w:lang w:val="kk-KZ"/>
        </w:rPr>
        <w:t xml:space="preserve"> </w:t>
      </w:r>
      <w:r w:rsidR="00A84134">
        <w:rPr>
          <w:sz w:val="22"/>
          <w:szCs w:val="22"/>
          <w:lang w:val="kk-KZ"/>
        </w:rPr>
        <w:t>жылғы 3 ақпан</w:t>
      </w:r>
    </w:p>
    <w:p w:rsidR="00561BFA" w:rsidRPr="00A84134" w:rsidRDefault="00561BFA" w:rsidP="008C6F1F">
      <w:pPr>
        <w:jc w:val="both"/>
        <w:rPr>
          <w:sz w:val="22"/>
          <w:szCs w:val="22"/>
          <w:lang w:val="kk-KZ"/>
        </w:rPr>
      </w:pPr>
    </w:p>
    <w:p w:rsidR="00A84134" w:rsidRPr="00A84134" w:rsidRDefault="00A84134" w:rsidP="00A84134">
      <w:pPr>
        <w:pStyle w:val="a9"/>
        <w:tabs>
          <w:tab w:val="left" w:pos="851"/>
          <w:tab w:val="left" w:pos="1134"/>
          <w:tab w:val="left" w:pos="1560"/>
        </w:tabs>
        <w:ind w:firstLine="567"/>
        <w:jc w:val="both"/>
        <w:rPr>
          <w:rFonts w:ascii="Times New Roman" w:eastAsia="Times New Roman" w:hAnsi="Times New Roman"/>
          <w:sz w:val="24"/>
          <w:szCs w:val="24"/>
          <w:lang w:val="kk-KZ" w:eastAsia="ar-SA"/>
        </w:rPr>
      </w:pPr>
      <w:r w:rsidRPr="00A84134">
        <w:rPr>
          <w:rFonts w:ascii="Times New Roman" w:eastAsia="Times New Roman" w:hAnsi="Times New Roman"/>
          <w:sz w:val="24"/>
          <w:szCs w:val="24"/>
          <w:lang w:val="kk-KZ" w:eastAsia="ar-SA"/>
        </w:rPr>
        <w:t>Сатып алуды ұйымдасты</w:t>
      </w:r>
      <w:r>
        <w:rPr>
          <w:rFonts w:ascii="Times New Roman" w:eastAsia="Times New Roman" w:hAnsi="Times New Roman"/>
          <w:sz w:val="24"/>
          <w:szCs w:val="24"/>
          <w:lang w:val="kk-KZ" w:eastAsia="ar-SA"/>
        </w:rPr>
        <w:t xml:space="preserve">рушы Астана қаласы әкімдігінің «№ 9 қалалық емхана» </w:t>
      </w:r>
      <w:r w:rsidRPr="00A84134">
        <w:rPr>
          <w:rFonts w:ascii="Times New Roman" w:eastAsia="Times New Roman" w:hAnsi="Times New Roman"/>
          <w:sz w:val="24"/>
          <w:szCs w:val="24"/>
          <w:lang w:val="kk-KZ" w:eastAsia="ar-SA"/>
        </w:rPr>
        <w:t>шаруашылық жүргізу құқығындағы мемлекеттік коммуналдық кәсіпорны, за</w:t>
      </w:r>
      <w:r>
        <w:rPr>
          <w:rFonts w:ascii="Times New Roman" w:eastAsia="Times New Roman" w:hAnsi="Times New Roman"/>
          <w:sz w:val="24"/>
          <w:szCs w:val="24"/>
          <w:lang w:val="kk-KZ" w:eastAsia="ar-SA"/>
        </w:rPr>
        <w:t xml:space="preserve">ңды мекенжайы: Астана қ., </w:t>
      </w:r>
      <w:r w:rsidRPr="00A84134">
        <w:rPr>
          <w:rFonts w:ascii="Times New Roman" w:eastAsia="Times New Roman" w:hAnsi="Times New Roman"/>
          <w:sz w:val="24"/>
          <w:szCs w:val="24"/>
          <w:lang w:val="kk-KZ" w:eastAsia="ar-SA"/>
        </w:rPr>
        <w:t>Мәңгілік ел</w:t>
      </w:r>
      <w:r>
        <w:rPr>
          <w:rFonts w:ascii="Times New Roman" w:eastAsia="Times New Roman" w:hAnsi="Times New Roman"/>
          <w:sz w:val="24"/>
          <w:szCs w:val="24"/>
          <w:lang w:val="kk-KZ" w:eastAsia="ar-SA"/>
        </w:rPr>
        <w:t xml:space="preserve"> даңғылы</w:t>
      </w:r>
      <w:r w:rsidRPr="00A84134">
        <w:rPr>
          <w:rFonts w:ascii="Times New Roman" w:eastAsia="Times New Roman" w:hAnsi="Times New Roman"/>
          <w:sz w:val="24"/>
          <w:szCs w:val="24"/>
          <w:lang w:val="kk-KZ" w:eastAsia="ar-SA"/>
        </w:rPr>
        <w:t xml:space="preserve">, 16/1, бюджет қаражаты есебінен тергеу изоляторлары мен қылмыстық-атқару (пенитенциарлық) жүйесінің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туралы Қағидалардың 10-тарауының 131-тармақшасына сәйкес және (немесе) міндетті әлеуметтік медициналық сақтандыру жүйесінде, және Қазақстан Республикасы Үкіметінің </w:t>
      </w:r>
      <w:r w:rsidRPr="00A84134">
        <w:rPr>
          <w:rFonts w:ascii="Times New Roman" w:eastAsia="Times New Roman" w:hAnsi="Times New Roman"/>
          <w:b/>
          <w:sz w:val="24"/>
          <w:szCs w:val="24"/>
          <w:lang w:val="kk-KZ" w:eastAsia="ar-SA"/>
        </w:rPr>
        <w:t>2021 жылғы 4 маусымдағы № 375 қаулысымен</w:t>
      </w:r>
      <w:r w:rsidRPr="00A84134">
        <w:rPr>
          <w:rFonts w:ascii="Times New Roman" w:eastAsia="Times New Roman" w:hAnsi="Times New Roman"/>
          <w:sz w:val="24"/>
          <w:szCs w:val="24"/>
          <w:lang w:val="kk-KZ" w:eastAsia="ar-SA"/>
        </w:rPr>
        <w:t xml:space="preserve"> бекітілген </w:t>
      </w:r>
      <w:r>
        <w:rPr>
          <w:rFonts w:ascii="Times New Roman" w:eastAsia="Times New Roman" w:hAnsi="Times New Roman"/>
          <w:sz w:val="24"/>
          <w:szCs w:val="24"/>
          <w:lang w:val="kk-KZ" w:eastAsia="ar-SA"/>
        </w:rPr>
        <w:t>«</w:t>
      </w:r>
      <w:r w:rsidRPr="00A84134">
        <w:rPr>
          <w:rFonts w:ascii="Times New Roman" w:eastAsia="Times New Roman" w:hAnsi="Times New Roman"/>
          <w:sz w:val="24"/>
          <w:szCs w:val="24"/>
          <w:lang w:val="kk-KZ" w:eastAsia="ar-SA"/>
        </w:rPr>
        <w:t>Қазақстан Республикасы Үкіметінің кейбір шешімдеріні</w:t>
      </w:r>
      <w:r>
        <w:rPr>
          <w:rFonts w:ascii="Times New Roman" w:eastAsia="Times New Roman" w:hAnsi="Times New Roman"/>
          <w:sz w:val="24"/>
          <w:szCs w:val="24"/>
          <w:lang w:val="kk-KZ" w:eastAsia="ar-SA"/>
        </w:rPr>
        <w:t xml:space="preserve">ң күші жойылды деп тану туралы» </w:t>
      </w:r>
      <w:r w:rsidRPr="00A84134">
        <w:rPr>
          <w:rFonts w:ascii="Times New Roman" w:eastAsia="Times New Roman" w:hAnsi="Times New Roman"/>
          <w:sz w:val="24"/>
          <w:szCs w:val="24"/>
          <w:lang w:val="kk-KZ" w:eastAsia="ar-SA"/>
        </w:rPr>
        <w:t>(бұдан әрі-ереже) ба</w:t>
      </w:r>
      <w:r>
        <w:rPr>
          <w:rFonts w:ascii="Times New Roman" w:eastAsia="Times New Roman" w:hAnsi="Times New Roman"/>
          <w:sz w:val="24"/>
          <w:szCs w:val="24"/>
          <w:lang w:val="kk-KZ" w:eastAsia="ar-SA"/>
        </w:rPr>
        <w:t>ға ұсыныстарын сұрату тәсілімен</w:t>
      </w:r>
      <w:r w:rsidRPr="00A84134">
        <w:rPr>
          <w:rFonts w:ascii="Times New Roman" w:eastAsia="Times New Roman" w:hAnsi="Times New Roman"/>
          <w:sz w:val="24"/>
          <w:szCs w:val="24"/>
          <w:lang w:val="kk-KZ" w:eastAsia="ar-SA"/>
        </w:rPr>
        <w:t xml:space="preserve"> </w:t>
      </w:r>
      <w:r w:rsidRPr="00A84134">
        <w:rPr>
          <w:rFonts w:ascii="Times New Roman" w:eastAsia="Times New Roman" w:hAnsi="Times New Roman"/>
          <w:b/>
          <w:sz w:val="24"/>
          <w:szCs w:val="24"/>
          <w:lang w:val="kk-KZ" w:eastAsia="ar-SA"/>
        </w:rPr>
        <w:t>«2023 жылға арналған стоматологияға арналған медициналық бұйымдар»</w:t>
      </w:r>
      <w:r>
        <w:rPr>
          <w:rFonts w:ascii="Times New Roman" w:eastAsia="Times New Roman" w:hAnsi="Times New Roman"/>
          <w:sz w:val="24"/>
          <w:szCs w:val="24"/>
          <w:lang w:val="kk-KZ" w:eastAsia="ar-SA"/>
        </w:rPr>
        <w:t xml:space="preserve"> (бұдан әрі-Т</w:t>
      </w:r>
      <w:r w:rsidRPr="00A84134">
        <w:rPr>
          <w:rFonts w:ascii="Times New Roman" w:eastAsia="Times New Roman" w:hAnsi="Times New Roman"/>
          <w:sz w:val="24"/>
          <w:szCs w:val="24"/>
          <w:lang w:val="kk-KZ" w:eastAsia="ar-SA"/>
        </w:rPr>
        <w:t>ауар) тауарларын сатып алуды жүргізді.</w:t>
      </w:r>
    </w:p>
    <w:p w:rsidR="00A84134" w:rsidRPr="00A84134" w:rsidRDefault="00A84134" w:rsidP="00A84134">
      <w:pPr>
        <w:pStyle w:val="a9"/>
        <w:tabs>
          <w:tab w:val="left" w:pos="851"/>
          <w:tab w:val="left" w:pos="1134"/>
          <w:tab w:val="left" w:pos="1560"/>
        </w:tabs>
        <w:ind w:firstLine="567"/>
        <w:jc w:val="both"/>
        <w:rPr>
          <w:rFonts w:ascii="Times New Roman" w:eastAsia="Times New Roman" w:hAnsi="Times New Roman"/>
          <w:sz w:val="24"/>
          <w:szCs w:val="24"/>
          <w:lang w:val="kk-KZ" w:eastAsia="ar-SA"/>
        </w:rPr>
      </w:pPr>
      <w:r w:rsidRPr="00A84134">
        <w:rPr>
          <w:rFonts w:ascii="Times New Roman" w:eastAsia="Times New Roman" w:hAnsi="Times New Roman"/>
          <w:sz w:val="24"/>
          <w:szCs w:val="24"/>
          <w:lang w:val="kk-KZ" w:eastAsia="ar-SA"/>
        </w:rPr>
        <w:t>1.</w:t>
      </w:r>
      <w:r w:rsidRPr="00A84134">
        <w:rPr>
          <w:rFonts w:ascii="Times New Roman" w:eastAsia="Times New Roman" w:hAnsi="Times New Roman"/>
          <w:sz w:val="24"/>
          <w:szCs w:val="24"/>
          <w:lang w:val="kk-KZ" w:eastAsia="ar-SA"/>
        </w:rPr>
        <w:tab/>
        <w:t>Сатып алуға бөлінген сома 13 277 227 (он үш миллион екі жүз жетпіс жеті мың екі жүз жиырма жеті) теңге 00 тиын.</w:t>
      </w:r>
    </w:p>
    <w:p w:rsidR="000D3D29" w:rsidRPr="00A84134" w:rsidRDefault="00A84134" w:rsidP="00A84134">
      <w:pPr>
        <w:pStyle w:val="a9"/>
        <w:tabs>
          <w:tab w:val="left" w:pos="851"/>
          <w:tab w:val="left" w:pos="1134"/>
          <w:tab w:val="left" w:pos="1560"/>
        </w:tabs>
        <w:ind w:firstLine="567"/>
        <w:jc w:val="both"/>
        <w:rPr>
          <w:rFonts w:ascii="Times New Roman" w:hAnsi="Times New Roman"/>
          <w:lang w:val="kk-KZ"/>
        </w:rPr>
      </w:pPr>
      <w:r w:rsidRPr="00A84134">
        <w:rPr>
          <w:rFonts w:ascii="Times New Roman" w:eastAsia="Times New Roman" w:hAnsi="Times New Roman"/>
          <w:sz w:val="24"/>
          <w:szCs w:val="24"/>
          <w:lang w:val="kk-KZ" w:eastAsia="ar-SA"/>
        </w:rPr>
        <w:t>2.</w:t>
      </w:r>
      <w:r w:rsidRPr="00A84134">
        <w:rPr>
          <w:rFonts w:ascii="Times New Roman" w:eastAsia="Times New Roman" w:hAnsi="Times New Roman"/>
          <w:sz w:val="24"/>
          <w:szCs w:val="24"/>
          <w:lang w:val="kk-KZ" w:eastAsia="ar-SA"/>
        </w:rPr>
        <w:tab/>
        <w:t>Баға ұсыныстары бар конверттерді ұсынудың соңғы мерзімі аяқталғанға дейін (31.01.2023 жылғы 10.00 сағатқа дейін)өтінімдер берген әлеуетті өнім берушілер:</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520"/>
        <w:gridCol w:w="3261"/>
      </w:tblGrid>
      <w:tr w:rsidR="000D3D29" w:rsidRPr="00E83C53" w:rsidTr="000F014A">
        <w:trPr>
          <w:trHeight w:val="61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E83C53" w:rsidRDefault="000D3D29" w:rsidP="000F014A">
            <w:pPr>
              <w:pStyle w:val="af1"/>
              <w:ind w:left="-88" w:right="-108"/>
              <w:rPr>
                <w:sz w:val="22"/>
                <w:szCs w:val="22"/>
              </w:rPr>
            </w:pPr>
            <w:r w:rsidRPr="00E83C53">
              <w:rPr>
                <w:sz w:val="22"/>
                <w:szCs w:val="22"/>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E83C53" w:rsidRDefault="00A84134" w:rsidP="000F014A">
            <w:pPr>
              <w:pStyle w:val="af1"/>
              <w:ind w:left="-88"/>
              <w:rPr>
                <w:sz w:val="22"/>
                <w:szCs w:val="22"/>
              </w:rPr>
            </w:pPr>
            <w:proofErr w:type="spellStart"/>
            <w:r w:rsidRPr="00A84134">
              <w:rPr>
                <w:sz w:val="22"/>
                <w:szCs w:val="22"/>
              </w:rPr>
              <w:t>Әлеуетті</w:t>
            </w:r>
            <w:proofErr w:type="spellEnd"/>
            <w:r w:rsidRPr="00A84134">
              <w:rPr>
                <w:sz w:val="22"/>
                <w:szCs w:val="22"/>
              </w:rPr>
              <w:t xml:space="preserve"> </w:t>
            </w:r>
            <w:proofErr w:type="spellStart"/>
            <w:r w:rsidRPr="00A84134">
              <w:rPr>
                <w:sz w:val="22"/>
                <w:szCs w:val="22"/>
              </w:rPr>
              <w:t>өнім</w:t>
            </w:r>
            <w:proofErr w:type="spellEnd"/>
            <w:r w:rsidRPr="00A84134">
              <w:rPr>
                <w:sz w:val="22"/>
                <w:szCs w:val="22"/>
              </w:rPr>
              <w:t xml:space="preserve"> </w:t>
            </w:r>
            <w:proofErr w:type="spellStart"/>
            <w:r w:rsidRPr="00A84134">
              <w:rPr>
                <w:sz w:val="22"/>
                <w:szCs w:val="22"/>
              </w:rPr>
              <w:t>берушілердің</w:t>
            </w:r>
            <w:proofErr w:type="spellEnd"/>
            <w:r w:rsidRPr="00A84134">
              <w:rPr>
                <w:sz w:val="22"/>
                <w:szCs w:val="22"/>
              </w:rPr>
              <w:t xml:space="preserve"> </w:t>
            </w:r>
            <w:proofErr w:type="spellStart"/>
            <w:r w:rsidRPr="00A84134">
              <w:rPr>
                <w:sz w:val="22"/>
                <w:szCs w:val="22"/>
              </w:rPr>
              <w:t>толық</w:t>
            </w:r>
            <w:proofErr w:type="spellEnd"/>
            <w:r w:rsidRPr="00A84134">
              <w:rPr>
                <w:sz w:val="22"/>
                <w:szCs w:val="22"/>
              </w:rPr>
              <w:t xml:space="preserve"> </w:t>
            </w:r>
            <w:proofErr w:type="spellStart"/>
            <w:r w:rsidRPr="00A84134">
              <w:rPr>
                <w:sz w:val="22"/>
                <w:szCs w:val="22"/>
              </w:rPr>
              <w:t>атауы</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E83C53" w:rsidRDefault="00A84134" w:rsidP="000F014A">
            <w:pPr>
              <w:pStyle w:val="af1"/>
              <w:ind w:left="-88"/>
              <w:rPr>
                <w:sz w:val="22"/>
                <w:szCs w:val="22"/>
              </w:rPr>
            </w:pPr>
            <w:proofErr w:type="spellStart"/>
            <w:r w:rsidRPr="00A84134">
              <w:rPr>
                <w:sz w:val="22"/>
                <w:szCs w:val="22"/>
              </w:rPr>
              <w:t>Баға</w:t>
            </w:r>
            <w:proofErr w:type="spellEnd"/>
            <w:r w:rsidRPr="00A84134">
              <w:rPr>
                <w:sz w:val="22"/>
                <w:szCs w:val="22"/>
              </w:rPr>
              <w:t xml:space="preserve"> </w:t>
            </w:r>
            <w:proofErr w:type="spellStart"/>
            <w:r w:rsidRPr="00A84134">
              <w:rPr>
                <w:sz w:val="22"/>
                <w:szCs w:val="22"/>
              </w:rPr>
              <w:t>ұсынысын</w:t>
            </w:r>
            <w:proofErr w:type="spellEnd"/>
            <w:r w:rsidRPr="00A84134">
              <w:rPr>
                <w:sz w:val="22"/>
                <w:szCs w:val="22"/>
              </w:rPr>
              <w:t xml:space="preserve"> беру </w:t>
            </w:r>
            <w:proofErr w:type="spellStart"/>
            <w:r w:rsidRPr="00A84134">
              <w:rPr>
                <w:sz w:val="22"/>
                <w:szCs w:val="22"/>
              </w:rPr>
              <w:t>күні</w:t>
            </w:r>
            <w:proofErr w:type="spellEnd"/>
            <w:r w:rsidRPr="00A84134">
              <w:rPr>
                <w:sz w:val="22"/>
                <w:szCs w:val="22"/>
              </w:rPr>
              <w:t xml:space="preserve"> мен </w:t>
            </w:r>
            <w:proofErr w:type="spellStart"/>
            <w:r w:rsidRPr="00A84134">
              <w:rPr>
                <w:sz w:val="22"/>
                <w:szCs w:val="22"/>
              </w:rPr>
              <w:t>уақыты</w:t>
            </w:r>
            <w:proofErr w:type="spellEnd"/>
          </w:p>
        </w:tc>
      </w:tr>
      <w:tr w:rsidR="000D3D29" w:rsidRPr="00E83C53" w:rsidTr="000F01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E83C53" w:rsidRDefault="000D3D29" w:rsidP="000F014A">
            <w:pPr>
              <w:pStyle w:val="af1"/>
              <w:ind w:left="-88" w:right="-108"/>
              <w:rPr>
                <w:b w:val="0"/>
                <w:sz w:val="22"/>
                <w:szCs w:val="22"/>
              </w:rPr>
            </w:pPr>
            <w:r w:rsidRPr="00E83C53">
              <w:rPr>
                <w:b w:val="0"/>
                <w:sz w:val="22"/>
                <w:szCs w:val="22"/>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A84134" w:rsidRDefault="000D3D29" w:rsidP="000F014A">
            <w:pPr>
              <w:jc w:val="center"/>
              <w:rPr>
                <w:sz w:val="22"/>
                <w:szCs w:val="22"/>
                <w:lang w:val="kk-KZ"/>
              </w:rPr>
            </w:pPr>
            <w:r w:rsidRPr="00A84134">
              <w:rPr>
                <w:sz w:val="22"/>
                <w:szCs w:val="22"/>
                <w:lang w:val="en-US"/>
              </w:rPr>
              <w:t>«</w:t>
            </w:r>
            <w:r w:rsidR="00517514" w:rsidRPr="00A84134">
              <w:rPr>
                <w:sz w:val="22"/>
                <w:szCs w:val="22"/>
                <w:lang w:val="en-US"/>
              </w:rPr>
              <w:t>ADAL MEDICA KAZAKHSTAN</w:t>
            </w:r>
            <w:r w:rsidRPr="00A84134">
              <w:rPr>
                <w:sz w:val="22"/>
                <w:szCs w:val="22"/>
                <w:lang w:val="en-US"/>
              </w:rPr>
              <w:t>»</w:t>
            </w:r>
            <w:r w:rsidR="00A84134">
              <w:rPr>
                <w:sz w:val="22"/>
                <w:szCs w:val="22"/>
                <w:lang w:val="kk-KZ"/>
              </w:rPr>
              <w:t xml:space="preserve"> ЖШС</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A84134" w:rsidRDefault="00072B10" w:rsidP="009F4569">
            <w:pPr>
              <w:pStyle w:val="af1"/>
              <w:rPr>
                <w:b w:val="0"/>
                <w:sz w:val="22"/>
                <w:szCs w:val="22"/>
                <w:lang w:val="kk-KZ"/>
              </w:rPr>
            </w:pPr>
            <w:r>
              <w:rPr>
                <w:b w:val="0"/>
                <w:sz w:val="22"/>
                <w:szCs w:val="22"/>
              </w:rPr>
              <w:t>1</w:t>
            </w:r>
            <w:r w:rsidR="009F4569">
              <w:rPr>
                <w:b w:val="0"/>
                <w:sz w:val="22"/>
                <w:szCs w:val="22"/>
                <w:lang w:val="en-US"/>
              </w:rPr>
              <w:t>2</w:t>
            </w:r>
            <w:r w:rsidR="000D3D29" w:rsidRPr="00E83C53">
              <w:rPr>
                <w:b w:val="0"/>
                <w:sz w:val="22"/>
                <w:szCs w:val="22"/>
              </w:rPr>
              <w:t>.</w:t>
            </w:r>
            <w:r w:rsidR="009F4569">
              <w:rPr>
                <w:b w:val="0"/>
                <w:sz w:val="22"/>
                <w:szCs w:val="22"/>
                <w:lang w:val="en-US"/>
              </w:rPr>
              <w:t>3</w:t>
            </w:r>
            <w:r w:rsidR="000D3D29">
              <w:rPr>
                <w:b w:val="0"/>
                <w:sz w:val="22"/>
                <w:szCs w:val="22"/>
              </w:rPr>
              <w:t>5</w:t>
            </w:r>
            <w:r w:rsidR="00A84134">
              <w:rPr>
                <w:b w:val="0"/>
                <w:sz w:val="22"/>
                <w:szCs w:val="22"/>
              </w:rPr>
              <w:t xml:space="preserve"> </w:t>
            </w:r>
            <w:r w:rsidR="00A84134">
              <w:rPr>
                <w:b w:val="0"/>
                <w:sz w:val="22"/>
                <w:szCs w:val="22"/>
                <w:lang w:val="kk-KZ"/>
              </w:rPr>
              <w:t>сағ</w:t>
            </w:r>
            <w:r w:rsidR="000D3D29" w:rsidRPr="00E83C53">
              <w:rPr>
                <w:b w:val="0"/>
                <w:sz w:val="22"/>
                <w:szCs w:val="22"/>
              </w:rPr>
              <w:t xml:space="preserve"> </w:t>
            </w:r>
            <w:r w:rsidR="009F4569">
              <w:rPr>
                <w:b w:val="0"/>
                <w:sz w:val="22"/>
                <w:szCs w:val="22"/>
                <w:lang w:val="en-US"/>
              </w:rPr>
              <w:t>2</w:t>
            </w:r>
            <w:r>
              <w:rPr>
                <w:b w:val="0"/>
                <w:sz w:val="22"/>
                <w:szCs w:val="22"/>
              </w:rPr>
              <w:t>6</w:t>
            </w:r>
            <w:r w:rsidR="000D3D29" w:rsidRPr="00E83C53">
              <w:rPr>
                <w:b w:val="0"/>
                <w:sz w:val="22"/>
                <w:szCs w:val="22"/>
              </w:rPr>
              <w:t>.0</w:t>
            </w:r>
            <w:r w:rsidR="00461D22">
              <w:rPr>
                <w:b w:val="0"/>
                <w:sz w:val="22"/>
                <w:szCs w:val="22"/>
              </w:rPr>
              <w:t>1</w:t>
            </w:r>
            <w:r w:rsidR="000D3D29" w:rsidRPr="00E83C53">
              <w:rPr>
                <w:b w:val="0"/>
                <w:sz w:val="22"/>
                <w:szCs w:val="22"/>
              </w:rPr>
              <w:t>.202</w:t>
            </w:r>
            <w:r w:rsidR="00461D22">
              <w:rPr>
                <w:b w:val="0"/>
                <w:sz w:val="22"/>
                <w:szCs w:val="22"/>
              </w:rPr>
              <w:t>3</w:t>
            </w:r>
            <w:r w:rsidR="00A84134">
              <w:rPr>
                <w:b w:val="0"/>
                <w:sz w:val="22"/>
                <w:szCs w:val="22"/>
              </w:rPr>
              <w:t xml:space="preserve"> </w:t>
            </w:r>
            <w:r w:rsidR="00A84134">
              <w:rPr>
                <w:b w:val="0"/>
                <w:sz w:val="22"/>
                <w:szCs w:val="22"/>
                <w:lang w:val="kk-KZ"/>
              </w:rPr>
              <w:t>ж</w:t>
            </w:r>
          </w:p>
        </w:tc>
      </w:tr>
      <w:tr w:rsidR="000D3D29" w:rsidRPr="00E83C53" w:rsidTr="000F01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E83C53" w:rsidRDefault="000D3D29" w:rsidP="000D3D29">
            <w:pPr>
              <w:pStyle w:val="af1"/>
              <w:ind w:left="-88" w:right="-108"/>
              <w:rPr>
                <w:b w:val="0"/>
                <w:sz w:val="22"/>
                <w:szCs w:val="22"/>
              </w:rPr>
            </w:pPr>
            <w:r>
              <w:rPr>
                <w:b w:val="0"/>
                <w:sz w:val="22"/>
                <w:szCs w:val="22"/>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A84134" w:rsidRDefault="000D3D29" w:rsidP="000D3D29">
            <w:pPr>
              <w:jc w:val="center"/>
              <w:rPr>
                <w:sz w:val="22"/>
                <w:szCs w:val="22"/>
                <w:lang w:val="kk-KZ"/>
              </w:rPr>
            </w:pPr>
            <w:r w:rsidRPr="00E83C53">
              <w:rPr>
                <w:sz w:val="22"/>
                <w:szCs w:val="22"/>
              </w:rPr>
              <w:t xml:space="preserve"> «</w:t>
            </w:r>
            <w:proofErr w:type="spellStart"/>
            <w:r w:rsidR="009F4569" w:rsidRPr="009F4569">
              <w:rPr>
                <w:sz w:val="22"/>
                <w:szCs w:val="22"/>
              </w:rPr>
              <w:t>ActivKZ</w:t>
            </w:r>
            <w:proofErr w:type="spellEnd"/>
            <w:r w:rsidRPr="00E83C53">
              <w:rPr>
                <w:sz w:val="22"/>
                <w:szCs w:val="22"/>
              </w:rPr>
              <w:t>»</w:t>
            </w:r>
            <w:r w:rsidR="00A84134">
              <w:rPr>
                <w:sz w:val="22"/>
                <w:szCs w:val="22"/>
                <w:lang w:val="kk-KZ"/>
              </w:rPr>
              <w:t xml:space="preserve"> ЖШС</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A84134" w:rsidRDefault="000D3D29" w:rsidP="009F4569">
            <w:pPr>
              <w:pStyle w:val="af1"/>
              <w:rPr>
                <w:b w:val="0"/>
                <w:sz w:val="22"/>
                <w:szCs w:val="22"/>
                <w:lang w:val="kk-KZ"/>
              </w:rPr>
            </w:pPr>
            <w:r>
              <w:rPr>
                <w:b w:val="0"/>
                <w:sz w:val="22"/>
                <w:szCs w:val="22"/>
              </w:rPr>
              <w:t>1</w:t>
            </w:r>
            <w:r w:rsidR="009F4569">
              <w:rPr>
                <w:b w:val="0"/>
                <w:sz w:val="22"/>
                <w:szCs w:val="22"/>
                <w:lang w:val="en-US"/>
              </w:rPr>
              <w:t>4</w:t>
            </w:r>
            <w:r w:rsidRPr="00E83C53">
              <w:rPr>
                <w:b w:val="0"/>
                <w:sz w:val="22"/>
                <w:szCs w:val="22"/>
              </w:rPr>
              <w:t>.</w:t>
            </w:r>
            <w:r w:rsidR="009F4569">
              <w:rPr>
                <w:b w:val="0"/>
                <w:sz w:val="22"/>
                <w:szCs w:val="22"/>
                <w:lang w:val="en-US"/>
              </w:rPr>
              <w:t>4</w:t>
            </w:r>
            <w:r w:rsidR="00072B10">
              <w:rPr>
                <w:b w:val="0"/>
                <w:sz w:val="22"/>
                <w:szCs w:val="22"/>
              </w:rPr>
              <w:t>0</w:t>
            </w:r>
            <w:r w:rsidR="00A84134">
              <w:rPr>
                <w:b w:val="0"/>
                <w:sz w:val="22"/>
                <w:szCs w:val="22"/>
              </w:rPr>
              <w:t xml:space="preserve"> </w:t>
            </w:r>
            <w:r w:rsidR="00A84134">
              <w:rPr>
                <w:b w:val="0"/>
                <w:sz w:val="22"/>
                <w:szCs w:val="22"/>
                <w:lang w:val="kk-KZ"/>
              </w:rPr>
              <w:t>сағ</w:t>
            </w:r>
            <w:r w:rsidRPr="00E83C53">
              <w:rPr>
                <w:b w:val="0"/>
                <w:sz w:val="22"/>
                <w:szCs w:val="22"/>
              </w:rPr>
              <w:t xml:space="preserve"> </w:t>
            </w:r>
            <w:r w:rsidR="009F4569">
              <w:rPr>
                <w:b w:val="0"/>
                <w:sz w:val="22"/>
                <w:szCs w:val="22"/>
                <w:lang w:val="en-US"/>
              </w:rPr>
              <w:t>2</w:t>
            </w:r>
            <w:r w:rsidR="00072B10">
              <w:rPr>
                <w:b w:val="0"/>
                <w:sz w:val="22"/>
                <w:szCs w:val="22"/>
              </w:rPr>
              <w:t>7</w:t>
            </w:r>
            <w:r w:rsidRPr="00E83C53">
              <w:rPr>
                <w:b w:val="0"/>
                <w:sz w:val="22"/>
                <w:szCs w:val="22"/>
              </w:rPr>
              <w:t>.0</w:t>
            </w:r>
            <w:r w:rsidR="00461D22">
              <w:rPr>
                <w:b w:val="0"/>
                <w:sz w:val="22"/>
                <w:szCs w:val="22"/>
              </w:rPr>
              <w:t>1</w:t>
            </w:r>
            <w:r w:rsidRPr="00E83C53">
              <w:rPr>
                <w:b w:val="0"/>
                <w:sz w:val="22"/>
                <w:szCs w:val="22"/>
              </w:rPr>
              <w:t>.202</w:t>
            </w:r>
            <w:r w:rsidR="00461D22">
              <w:rPr>
                <w:b w:val="0"/>
                <w:sz w:val="22"/>
                <w:szCs w:val="22"/>
              </w:rPr>
              <w:t>3</w:t>
            </w:r>
            <w:r w:rsidR="00A84134">
              <w:rPr>
                <w:b w:val="0"/>
                <w:sz w:val="22"/>
                <w:szCs w:val="22"/>
              </w:rPr>
              <w:t xml:space="preserve"> </w:t>
            </w:r>
            <w:r w:rsidR="00A84134">
              <w:rPr>
                <w:b w:val="0"/>
                <w:sz w:val="22"/>
                <w:szCs w:val="22"/>
                <w:lang w:val="kk-KZ"/>
              </w:rPr>
              <w:t>ж</w:t>
            </w:r>
          </w:p>
        </w:tc>
      </w:tr>
      <w:tr w:rsidR="000D3D29" w:rsidRPr="00E83C53" w:rsidTr="000F01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E83C53" w:rsidRDefault="000D3D29" w:rsidP="000D3D29">
            <w:pPr>
              <w:pStyle w:val="af1"/>
              <w:ind w:left="-88" w:right="-108"/>
              <w:rPr>
                <w:b w:val="0"/>
                <w:sz w:val="22"/>
                <w:szCs w:val="22"/>
              </w:rPr>
            </w:pPr>
            <w:r>
              <w:rPr>
                <w:b w:val="0"/>
                <w:sz w:val="22"/>
                <w:szCs w:val="22"/>
              </w:rPr>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A84134" w:rsidRDefault="000D3D29" w:rsidP="00461D22">
            <w:pPr>
              <w:jc w:val="center"/>
              <w:rPr>
                <w:sz w:val="22"/>
                <w:szCs w:val="22"/>
                <w:lang w:val="kk-KZ"/>
              </w:rPr>
            </w:pPr>
            <w:r w:rsidRPr="00E83C53">
              <w:rPr>
                <w:sz w:val="22"/>
                <w:szCs w:val="22"/>
              </w:rPr>
              <w:t xml:space="preserve"> «</w:t>
            </w:r>
            <w:r w:rsidR="009F4569" w:rsidRPr="009F4569">
              <w:rPr>
                <w:sz w:val="22"/>
                <w:szCs w:val="22"/>
              </w:rPr>
              <w:t>BADDY MEDICAL</w:t>
            </w:r>
            <w:r w:rsidRPr="00E83C53">
              <w:rPr>
                <w:sz w:val="22"/>
                <w:szCs w:val="22"/>
              </w:rPr>
              <w:t>»</w:t>
            </w:r>
            <w:r w:rsidR="00A84134">
              <w:rPr>
                <w:sz w:val="22"/>
                <w:szCs w:val="22"/>
                <w:lang w:val="kk-KZ"/>
              </w:rPr>
              <w:t xml:space="preserve"> ЖШС</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A84134" w:rsidRDefault="009F4569" w:rsidP="009F4569">
            <w:pPr>
              <w:pStyle w:val="af1"/>
              <w:rPr>
                <w:b w:val="0"/>
                <w:sz w:val="22"/>
                <w:szCs w:val="22"/>
                <w:lang w:val="kk-KZ"/>
              </w:rPr>
            </w:pPr>
            <w:r>
              <w:rPr>
                <w:b w:val="0"/>
                <w:sz w:val="22"/>
                <w:szCs w:val="22"/>
                <w:lang w:val="en-US"/>
              </w:rPr>
              <w:t>09</w:t>
            </w:r>
            <w:r w:rsidR="000D3D29" w:rsidRPr="00E83C53">
              <w:rPr>
                <w:b w:val="0"/>
                <w:sz w:val="22"/>
                <w:szCs w:val="22"/>
              </w:rPr>
              <w:t>.</w:t>
            </w:r>
            <w:r>
              <w:rPr>
                <w:b w:val="0"/>
                <w:sz w:val="22"/>
                <w:szCs w:val="22"/>
                <w:lang w:val="en-US"/>
              </w:rPr>
              <w:t>0</w:t>
            </w:r>
            <w:r w:rsidR="00461D22">
              <w:rPr>
                <w:b w:val="0"/>
                <w:sz w:val="22"/>
                <w:szCs w:val="22"/>
              </w:rPr>
              <w:t>0</w:t>
            </w:r>
            <w:r w:rsidR="00A84134">
              <w:rPr>
                <w:b w:val="0"/>
                <w:sz w:val="22"/>
                <w:szCs w:val="22"/>
              </w:rPr>
              <w:t xml:space="preserve"> </w:t>
            </w:r>
            <w:r w:rsidR="00A84134">
              <w:rPr>
                <w:b w:val="0"/>
                <w:sz w:val="22"/>
                <w:szCs w:val="22"/>
                <w:lang w:val="kk-KZ"/>
              </w:rPr>
              <w:t>сағ</w:t>
            </w:r>
            <w:r w:rsidR="000D3D29" w:rsidRPr="00E83C53">
              <w:rPr>
                <w:b w:val="0"/>
                <w:sz w:val="22"/>
                <w:szCs w:val="22"/>
              </w:rPr>
              <w:t xml:space="preserve"> </w:t>
            </w:r>
            <w:r>
              <w:rPr>
                <w:b w:val="0"/>
                <w:sz w:val="22"/>
                <w:szCs w:val="22"/>
                <w:lang w:val="en-US"/>
              </w:rPr>
              <w:t>30</w:t>
            </w:r>
            <w:r w:rsidR="000D3D29" w:rsidRPr="00E83C53">
              <w:rPr>
                <w:b w:val="0"/>
                <w:sz w:val="22"/>
                <w:szCs w:val="22"/>
              </w:rPr>
              <w:t>.0</w:t>
            </w:r>
            <w:r w:rsidR="00461D22">
              <w:rPr>
                <w:b w:val="0"/>
                <w:sz w:val="22"/>
                <w:szCs w:val="22"/>
              </w:rPr>
              <w:t>1</w:t>
            </w:r>
            <w:r w:rsidR="000D3D29" w:rsidRPr="00E83C53">
              <w:rPr>
                <w:b w:val="0"/>
                <w:sz w:val="22"/>
                <w:szCs w:val="22"/>
              </w:rPr>
              <w:t>.202</w:t>
            </w:r>
            <w:r w:rsidR="00461D22">
              <w:rPr>
                <w:b w:val="0"/>
                <w:sz w:val="22"/>
                <w:szCs w:val="22"/>
              </w:rPr>
              <w:t>3</w:t>
            </w:r>
            <w:r w:rsidR="00A84134">
              <w:rPr>
                <w:b w:val="0"/>
                <w:sz w:val="22"/>
                <w:szCs w:val="22"/>
              </w:rPr>
              <w:t xml:space="preserve"> </w:t>
            </w:r>
            <w:r w:rsidR="00A84134">
              <w:rPr>
                <w:b w:val="0"/>
                <w:sz w:val="22"/>
                <w:szCs w:val="22"/>
                <w:lang w:val="kk-KZ"/>
              </w:rPr>
              <w:t>ж</w:t>
            </w:r>
          </w:p>
        </w:tc>
      </w:tr>
      <w:tr w:rsidR="00072B10" w:rsidRPr="00E83C53" w:rsidTr="000F01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72B10" w:rsidRDefault="00072B10" w:rsidP="00072B10">
            <w:pPr>
              <w:pStyle w:val="af1"/>
              <w:ind w:left="-88" w:right="-108"/>
              <w:rPr>
                <w:b w:val="0"/>
                <w:sz w:val="22"/>
                <w:szCs w:val="22"/>
              </w:rPr>
            </w:pPr>
            <w:r>
              <w:rPr>
                <w:b w:val="0"/>
                <w:sz w:val="22"/>
                <w:szCs w:val="22"/>
              </w:rPr>
              <w:t>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72B10" w:rsidRPr="00A84134" w:rsidRDefault="00072B10" w:rsidP="00072B10">
            <w:pPr>
              <w:jc w:val="center"/>
              <w:rPr>
                <w:sz w:val="22"/>
                <w:szCs w:val="22"/>
                <w:lang w:val="kk-KZ"/>
              </w:rPr>
            </w:pPr>
            <w:r w:rsidRPr="00E83C53">
              <w:rPr>
                <w:sz w:val="22"/>
                <w:szCs w:val="22"/>
              </w:rPr>
              <w:t xml:space="preserve"> «</w:t>
            </w:r>
            <w:r w:rsidR="009F4569" w:rsidRPr="009F4569">
              <w:rPr>
                <w:sz w:val="22"/>
                <w:szCs w:val="22"/>
              </w:rPr>
              <w:t>НС Медика</w:t>
            </w:r>
            <w:r w:rsidRPr="00E83C53">
              <w:rPr>
                <w:sz w:val="22"/>
                <w:szCs w:val="22"/>
              </w:rPr>
              <w:t>»</w:t>
            </w:r>
            <w:r w:rsidR="00A84134">
              <w:rPr>
                <w:sz w:val="22"/>
                <w:szCs w:val="22"/>
                <w:lang w:val="kk-KZ"/>
              </w:rPr>
              <w:t xml:space="preserve"> ЖШС</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72B10" w:rsidRPr="00A84134" w:rsidRDefault="009F4569" w:rsidP="009F4569">
            <w:pPr>
              <w:pStyle w:val="af1"/>
              <w:rPr>
                <w:b w:val="0"/>
                <w:sz w:val="22"/>
                <w:szCs w:val="22"/>
                <w:lang w:val="kk-KZ"/>
              </w:rPr>
            </w:pPr>
            <w:r>
              <w:rPr>
                <w:b w:val="0"/>
                <w:sz w:val="22"/>
                <w:szCs w:val="22"/>
                <w:lang w:val="en-US"/>
              </w:rPr>
              <w:t>10</w:t>
            </w:r>
            <w:r w:rsidR="00072B10" w:rsidRPr="00E83C53">
              <w:rPr>
                <w:b w:val="0"/>
                <w:sz w:val="22"/>
                <w:szCs w:val="22"/>
              </w:rPr>
              <w:t>.</w:t>
            </w:r>
            <w:r w:rsidR="00072B10">
              <w:rPr>
                <w:b w:val="0"/>
                <w:sz w:val="22"/>
                <w:szCs w:val="22"/>
              </w:rPr>
              <w:t>0</w:t>
            </w:r>
            <w:r>
              <w:rPr>
                <w:b w:val="0"/>
                <w:sz w:val="22"/>
                <w:szCs w:val="22"/>
                <w:lang w:val="en-US"/>
              </w:rPr>
              <w:t>5</w:t>
            </w:r>
            <w:r w:rsidR="00A84134">
              <w:rPr>
                <w:b w:val="0"/>
                <w:sz w:val="22"/>
                <w:szCs w:val="22"/>
              </w:rPr>
              <w:t xml:space="preserve"> </w:t>
            </w:r>
            <w:r w:rsidR="00A84134">
              <w:rPr>
                <w:b w:val="0"/>
                <w:sz w:val="22"/>
                <w:szCs w:val="22"/>
                <w:lang w:val="kk-KZ"/>
              </w:rPr>
              <w:t>сағ</w:t>
            </w:r>
            <w:r w:rsidR="00072B10" w:rsidRPr="00E83C53">
              <w:rPr>
                <w:b w:val="0"/>
                <w:sz w:val="22"/>
                <w:szCs w:val="22"/>
              </w:rPr>
              <w:t xml:space="preserve"> </w:t>
            </w:r>
            <w:r>
              <w:rPr>
                <w:b w:val="0"/>
                <w:sz w:val="22"/>
                <w:szCs w:val="22"/>
                <w:lang w:val="en-US"/>
              </w:rPr>
              <w:t>30</w:t>
            </w:r>
            <w:r w:rsidR="00072B10" w:rsidRPr="00E83C53">
              <w:rPr>
                <w:b w:val="0"/>
                <w:sz w:val="22"/>
                <w:szCs w:val="22"/>
              </w:rPr>
              <w:t>.0</w:t>
            </w:r>
            <w:r w:rsidR="00072B10">
              <w:rPr>
                <w:b w:val="0"/>
                <w:sz w:val="22"/>
                <w:szCs w:val="22"/>
              </w:rPr>
              <w:t>1</w:t>
            </w:r>
            <w:r w:rsidR="00072B10" w:rsidRPr="00E83C53">
              <w:rPr>
                <w:b w:val="0"/>
                <w:sz w:val="22"/>
                <w:szCs w:val="22"/>
              </w:rPr>
              <w:t>.202</w:t>
            </w:r>
            <w:r w:rsidR="00072B10">
              <w:rPr>
                <w:b w:val="0"/>
                <w:sz w:val="22"/>
                <w:szCs w:val="22"/>
              </w:rPr>
              <w:t>3</w:t>
            </w:r>
            <w:r w:rsidR="00A84134">
              <w:rPr>
                <w:b w:val="0"/>
                <w:sz w:val="22"/>
                <w:szCs w:val="22"/>
              </w:rPr>
              <w:t xml:space="preserve"> </w:t>
            </w:r>
            <w:r w:rsidR="00A84134">
              <w:rPr>
                <w:b w:val="0"/>
                <w:sz w:val="22"/>
                <w:szCs w:val="22"/>
                <w:lang w:val="kk-KZ"/>
              </w:rPr>
              <w:t>ж</w:t>
            </w:r>
          </w:p>
        </w:tc>
      </w:tr>
      <w:tr w:rsidR="00072B10" w:rsidRPr="00E83C53" w:rsidTr="000F01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72B10" w:rsidRDefault="00072B10" w:rsidP="00072B10">
            <w:pPr>
              <w:pStyle w:val="af1"/>
              <w:ind w:left="-88" w:right="-108"/>
              <w:rPr>
                <w:b w:val="0"/>
                <w:sz w:val="22"/>
                <w:szCs w:val="22"/>
              </w:rPr>
            </w:pPr>
            <w:r>
              <w:rPr>
                <w:b w:val="0"/>
                <w:sz w:val="22"/>
                <w:szCs w:val="22"/>
              </w:rPr>
              <w:t>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72B10" w:rsidRPr="00A84134" w:rsidRDefault="00072B10" w:rsidP="00072B10">
            <w:pPr>
              <w:jc w:val="center"/>
              <w:rPr>
                <w:sz w:val="22"/>
                <w:szCs w:val="22"/>
                <w:lang w:val="kk-KZ"/>
              </w:rPr>
            </w:pPr>
            <w:r w:rsidRPr="00E83C53">
              <w:rPr>
                <w:sz w:val="22"/>
                <w:szCs w:val="22"/>
              </w:rPr>
              <w:t xml:space="preserve"> «</w:t>
            </w:r>
            <w:proofErr w:type="spellStart"/>
            <w:r w:rsidR="009F4569" w:rsidRPr="009F4569">
              <w:rPr>
                <w:sz w:val="22"/>
                <w:szCs w:val="22"/>
              </w:rPr>
              <w:t>Medical</w:t>
            </w:r>
            <w:proofErr w:type="spellEnd"/>
            <w:r w:rsidR="009F4569" w:rsidRPr="009F4569">
              <w:rPr>
                <w:sz w:val="22"/>
                <w:szCs w:val="22"/>
              </w:rPr>
              <w:t xml:space="preserve"> </w:t>
            </w:r>
            <w:proofErr w:type="spellStart"/>
            <w:r w:rsidR="009F4569" w:rsidRPr="009F4569">
              <w:rPr>
                <w:sz w:val="22"/>
                <w:szCs w:val="22"/>
              </w:rPr>
              <w:t>Servis</w:t>
            </w:r>
            <w:proofErr w:type="spellEnd"/>
            <w:r w:rsidRPr="00E83C53">
              <w:rPr>
                <w:sz w:val="22"/>
                <w:szCs w:val="22"/>
              </w:rPr>
              <w:t>»</w:t>
            </w:r>
            <w:r w:rsidR="00A84134">
              <w:rPr>
                <w:sz w:val="22"/>
                <w:szCs w:val="22"/>
                <w:lang w:val="kk-KZ"/>
              </w:rPr>
              <w:t xml:space="preserve"> ЖШС</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72B10" w:rsidRPr="00A84134" w:rsidRDefault="009F4569" w:rsidP="009F4569">
            <w:pPr>
              <w:pStyle w:val="af1"/>
              <w:rPr>
                <w:b w:val="0"/>
                <w:sz w:val="22"/>
                <w:szCs w:val="22"/>
                <w:lang w:val="kk-KZ"/>
              </w:rPr>
            </w:pPr>
            <w:r>
              <w:rPr>
                <w:b w:val="0"/>
                <w:sz w:val="22"/>
                <w:szCs w:val="22"/>
                <w:lang w:val="en-US"/>
              </w:rPr>
              <w:t>10</w:t>
            </w:r>
            <w:r w:rsidR="00072B10" w:rsidRPr="00E83C53">
              <w:rPr>
                <w:b w:val="0"/>
                <w:sz w:val="22"/>
                <w:szCs w:val="22"/>
              </w:rPr>
              <w:t>.</w:t>
            </w:r>
            <w:r>
              <w:rPr>
                <w:b w:val="0"/>
                <w:sz w:val="22"/>
                <w:szCs w:val="22"/>
                <w:lang w:val="en-US"/>
              </w:rPr>
              <w:t>4</w:t>
            </w:r>
            <w:r w:rsidR="00072B10">
              <w:rPr>
                <w:b w:val="0"/>
                <w:sz w:val="22"/>
                <w:szCs w:val="22"/>
              </w:rPr>
              <w:t>0</w:t>
            </w:r>
            <w:r w:rsidR="00A84134">
              <w:rPr>
                <w:b w:val="0"/>
                <w:sz w:val="22"/>
                <w:szCs w:val="22"/>
              </w:rPr>
              <w:t xml:space="preserve"> </w:t>
            </w:r>
            <w:r w:rsidR="00A84134">
              <w:rPr>
                <w:b w:val="0"/>
                <w:sz w:val="22"/>
                <w:szCs w:val="22"/>
                <w:lang w:val="kk-KZ"/>
              </w:rPr>
              <w:t>сағ</w:t>
            </w:r>
            <w:r w:rsidR="00072B10" w:rsidRPr="00E83C53">
              <w:rPr>
                <w:b w:val="0"/>
                <w:sz w:val="22"/>
                <w:szCs w:val="22"/>
              </w:rPr>
              <w:t xml:space="preserve"> </w:t>
            </w:r>
            <w:r>
              <w:rPr>
                <w:b w:val="0"/>
                <w:sz w:val="22"/>
                <w:szCs w:val="22"/>
                <w:lang w:val="en-US"/>
              </w:rPr>
              <w:t>30</w:t>
            </w:r>
            <w:r w:rsidR="00072B10" w:rsidRPr="00E83C53">
              <w:rPr>
                <w:b w:val="0"/>
                <w:sz w:val="22"/>
                <w:szCs w:val="22"/>
              </w:rPr>
              <w:t>.0</w:t>
            </w:r>
            <w:r w:rsidR="00072B10">
              <w:rPr>
                <w:b w:val="0"/>
                <w:sz w:val="22"/>
                <w:szCs w:val="22"/>
              </w:rPr>
              <w:t>1</w:t>
            </w:r>
            <w:r w:rsidR="00072B10" w:rsidRPr="00E83C53">
              <w:rPr>
                <w:b w:val="0"/>
                <w:sz w:val="22"/>
                <w:szCs w:val="22"/>
              </w:rPr>
              <w:t>.202</w:t>
            </w:r>
            <w:r w:rsidR="00072B10">
              <w:rPr>
                <w:b w:val="0"/>
                <w:sz w:val="22"/>
                <w:szCs w:val="22"/>
              </w:rPr>
              <w:t>3</w:t>
            </w:r>
            <w:r w:rsidR="00A84134">
              <w:rPr>
                <w:b w:val="0"/>
                <w:sz w:val="22"/>
                <w:szCs w:val="22"/>
              </w:rPr>
              <w:t xml:space="preserve"> </w:t>
            </w:r>
            <w:r w:rsidR="00A84134">
              <w:rPr>
                <w:b w:val="0"/>
                <w:sz w:val="22"/>
                <w:szCs w:val="22"/>
                <w:lang w:val="kk-KZ"/>
              </w:rPr>
              <w:t>ж</w:t>
            </w:r>
          </w:p>
        </w:tc>
      </w:tr>
      <w:tr w:rsidR="009F4569" w:rsidRPr="00E83C53" w:rsidTr="000F01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F4569" w:rsidRPr="009F4569" w:rsidRDefault="009F4569" w:rsidP="009F4569">
            <w:pPr>
              <w:pStyle w:val="af1"/>
              <w:ind w:left="-88" w:right="-108"/>
              <w:rPr>
                <w:b w:val="0"/>
                <w:sz w:val="22"/>
                <w:szCs w:val="22"/>
                <w:lang w:val="en-US"/>
              </w:rPr>
            </w:pPr>
            <w:r>
              <w:rPr>
                <w:b w:val="0"/>
                <w:sz w:val="22"/>
                <w:szCs w:val="22"/>
                <w:lang w:val="en-US"/>
              </w:rPr>
              <w:t>6</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F4569" w:rsidRPr="00A84134" w:rsidRDefault="009F4569" w:rsidP="009F4569">
            <w:pPr>
              <w:jc w:val="center"/>
              <w:rPr>
                <w:sz w:val="22"/>
                <w:szCs w:val="22"/>
                <w:lang w:val="kk-KZ"/>
              </w:rPr>
            </w:pPr>
            <w:r w:rsidRPr="00E83C53">
              <w:rPr>
                <w:sz w:val="22"/>
                <w:szCs w:val="22"/>
              </w:rPr>
              <w:t xml:space="preserve"> «</w:t>
            </w:r>
            <w:r w:rsidRPr="009F4569">
              <w:rPr>
                <w:sz w:val="22"/>
                <w:szCs w:val="22"/>
              </w:rPr>
              <w:t>ЭММИ ДЭНТА</w:t>
            </w:r>
            <w:r w:rsidRPr="00E83C53">
              <w:rPr>
                <w:sz w:val="22"/>
                <w:szCs w:val="22"/>
              </w:rPr>
              <w:t>»</w:t>
            </w:r>
            <w:r w:rsidR="00A84134">
              <w:rPr>
                <w:sz w:val="22"/>
                <w:szCs w:val="22"/>
                <w:lang w:val="kk-KZ"/>
              </w:rPr>
              <w:t xml:space="preserve"> ЖК</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F4569" w:rsidRPr="00A84134" w:rsidRDefault="009F4569" w:rsidP="00A84134">
            <w:pPr>
              <w:pStyle w:val="af1"/>
              <w:rPr>
                <w:b w:val="0"/>
                <w:sz w:val="22"/>
                <w:szCs w:val="22"/>
                <w:lang w:val="kk-KZ"/>
              </w:rPr>
            </w:pPr>
            <w:r>
              <w:rPr>
                <w:b w:val="0"/>
                <w:sz w:val="22"/>
                <w:szCs w:val="22"/>
                <w:lang w:val="en-US"/>
              </w:rPr>
              <w:t>1</w:t>
            </w:r>
            <w:r>
              <w:rPr>
                <w:b w:val="0"/>
                <w:sz w:val="22"/>
                <w:szCs w:val="22"/>
              </w:rPr>
              <w:t>6</w:t>
            </w:r>
            <w:r w:rsidRPr="00E83C53">
              <w:rPr>
                <w:b w:val="0"/>
                <w:sz w:val="22"/>
                <w:szCs w:val="22"/>
              </w:rPr>
              <w:t>.</w:t>
            </w:r>
            <w:r>
              <w:rPr>
                <w:b w:val="0"/>
                <w:sz w:val="22"/>
                <w:szCs w:val="22"/>
              </w:rPr>
              <w:t>30</w:t>
            </w:r>
            <w:r w:rsidR="00A84134">
              <w:rPr>
                <w:b w:val="0"/>
                <w:sz w:val="22"/>
                <w:szCs w:val="22"/>
              </w:rPr>
              <w:t xml:space="preserve"> </w:t>
            </w:r>
            <w:r w:rsidR="00A84134">
              <w:rPr>
                <w:b w:val="0"/>
                <w:sz w:val="22"/>
                <w:szCs w:val="22"/>
                <w:lang w:val="kk-KZ"/>
              </w:rPr>
              <w:t>сағ</w:t>
            </w:r>
            <w:r w:rsidRPr="00E83C53">
              <w:rPr>
                <w:b w:val="0"/>
                <w:sz w:val="22"/>
                <w:szCs w:val="22"/>
              </w:rPr>
              <w:t xml:space="preserve"> </w:t>
            </w:r>
            <w:r>
              <w:rPr>
                <w:b w:val="0"/>
                <w:sz w:val="22"/>
                <w:szCs w:val="22"/>
                <w:lang w:val="en-US"/>
              </w:rPr>
              <w:t>30</w:t>
            </w:r>
            <w:r w:rsidRPr="00E83C53">
              <w:rPr>
                <w:b w:val="0"/>
                <w:sz w:val="22"/>
                <w:szCs w:val="22"/>
              </w:rPr>
              <w:t>.0</w:t>
            </w:r>
            <w:r>
              <w:rPr>
                <w:b w:val="0"/>
                <w:sz w:val="22"/>
                <w:szCs w:val="22"/>
              </w:rPr>
              <w:t>1</w:t>
            </w:r>
            <w:r w:rsidRPr="00E83C53">
              <w:rPr>
                <w:b w:val="0"/>
                <w:sz w:val="22"/>
                <w:szCs w:val="22"/>
              </w:rPr>
              <w:t>.202</w:t>
            </w:r>
            <w:r>
              <w:rPr>
                <w:b w:val="0"/>
                <w:sz w:val="22"/>
                <w:szCs w:val="22"/>
              </w:rPr>
              <w:t>3</w:t>
            </w:r>
            <w:r w:rsidR="00A84134">
              <w:rPr>
                <w:b w:val="0"/>
                <w:sz w:val="22"/>
                <w:szCs w:val="22"/>
              </w:rPr>
              <w:t xml:space="preserve"> </w:t>
            </w:r>
            <w:r w:rsidR="00A84134">
              <w:rPr>
                <w:b w:val="0"/>
                <w:sz w:val="22"/>
                <w:szCs w:val="22"/>
                <w:lang w:val="kk-KZ"/>
              </w:rPr>
              <w:t>ж</w:t>
            </w:r>
          </w:p>
        </w:tc>
      </w:tr>
      <w:tr w:rsidR="009F4569" w:rsidRPr="00E83C53" w:rsidTr="000F01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F4569" w:rsidRPr="009F4569" w:rsidRDefault="009F4569" w:rsidP="009F4569">
            <w:pPr>
              <w:pStyle w:val="af1"/>
              <w:ind w:left="-88" w:right="-108"/>
              <w:rPr>
                <w:b w:val="0"/>
                <w:sz w:val="22"/>
                <w:szCs w:val="22"/>
              </w:rPr>
            </w:pPr>
            <w:r>
              <w:rPr>
                <w:b w:val="0"/>
                <w:sz w:val="22"/>
                <w:szCs w:val="22"/>
              </w:rPr>
              <w:t>7</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F4569" w:rsidRPr="00A84134" w:rsidRDefault="009F4569" w:rsidP="009F4569">
            <w:pPr>
              <w:jc w:val="center"/>
              <w:rPr>
                <w:sz w:val="22"/>
                <w:szCs w:val="22"/>
                <w:lang w:val="kk-KZ"/>
              </w:rPr>
            </w:pPr>
            <w:r w:rsidRPr="00E83C53">
              <w:rPr>
                <w:sz w:val="22"/>
                <w:szCs w:val="22"/>
              </w:rPr>
              <w:t xml:space="preserve"> «</w:t>
            </w:r>
            <w:proofErr w:type="spellStart"/>
            <w:r w:rsidRPr="009F4569">
              <w:rPr>
                <w:sz w:val="22"/>
                <w:szCs w:val="22"/>
              </w:rPr>
              <w:t>Ангрофарм</w:t>
            </w:r>
            <w:proofErr w:type="spellEnd"/>
            <w:r w:rsidRPr="009F4569">
              <w:rPr>
                <w:sz w:val="22"/>
                <w:szCs w:val="22"/>
              </w:rPr>
              <w:t>-НС</w:t>
            </w:r>
            <w:r w:rsidRPr="00E83C53">
              <w:rPr>
                <w:sz w:val="22"/>
                <w:szCs w:val="22"/>
              </w:rPr>
              <w:t>»</w:t>
            </w:r>
            <w:r w:rsidR="00A84134">
              <w:rPr>
                <w:sz w:val="22"/>
                <w:szCs w:val="22"/>
                <w:lang w:val="kk-KZ"/>
              </w:rPr>
              <w:t xml:space="preserve"> ЖШС</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F4569" w:rsidRPr="00A84134" w:rsidRDefault="009F4569" w:rsidP="009F4569">
            <w:pPr>
              <w:pStyle w:val="af1"/>
              <w:rPr>
                <w:b w:val="0"/>
                <w:sz w:val="22"/>
                <w:szCs w:val="22"/>
                <w:lang w:val="kk-KZ"/>
              </w:rPr>
            </w:pPr>
            <w:r>
              <w:rPr>
                <w:b w:val="0"/>
                <w:sz w:val="22"/>
                <w:szCs w:val="22"/>
              </w:rPr>
              <w:t>09</w:t>
            </w:r>
            <w:r w:rsidRPr="00E83C53">
              <w:rPr>
                <w:b w:val="0"/>
                <w:sz w:val="22"/>
                <w:szCs w:val="22"/>
              </w:rPr>
              <w:t>.</w:t>
            </w:r>
            <w:r>
              <w:rPr>
                <w:b w:val="0"/>
                <w:sz w:val="22"/>
                <w:szCs w:val="22"/>
              </w:rPr>
              <w:t>30</w:t>
            </w:r>
            <w:r w:rsidR="00A84134">
              <w:rPr>
                <w:b w:val="0"/>
                <w:sz w:val="22"/>
                <w:szCs w:val="22"/>
              </w:rPr>
              <w:t xml:space="preserve"> </w:t>
            </w:r>
            <w:r w:rsidR="00A84134">
              <w:rPr>
                <w:b w:val="0"/>
                <w:sz w:val="22"/>
                <w:szCs w:val="22"/>
                <w:lang w:val="kk-KZ"/>
              </w:rPr>
              <w:t>сағ</w:t>
            </w:r>
            <w:r w:rsidRPr="00E83C53">
              <w:rPr>
                <w:b w:val="0"/>
                <w:sz w:val="22"/>
                <w:szCs w:val="22"/>
              </w:rPr>
              <w:t xml:space="preserve"> </w:t>
            </w:r>
            <w:r>
              <w:rPr>
                <w:b w:val="0"/>
                <w:sz w:val="22"/>
                <w:szCs w:val="22"/>
                <w:lang w:val="en-US"/>
              </w:rPr>
              <w:t>3</w:t>
            </w:r>
            <w:r>
              <w:rPr>
                <w:b w:val="0"/>
                <w:sz w:val="22"/>
                <w:szCs w:val="22"/>
              </w:rPr>
              <w:t>1</w:t>
            </w:r>
            <w:r w:rsidRPr="00E83C53">
              <w:rPr>
                <w:b w:val="0"/>
                <w:sz w:val="22"/>
                <w:szCs w:val="22"/>
              </w:rPr>
              <w:t>.0</w:t>
            </w:r>
            <w:r>
              <w:rPr>
                <w:b w:val="0"/>
                <w:sz w:val="22"/>
                <w:szCs w:val="22"/>
              </w:rPr>
              <w:t>1</w:t>
            </w:r>
            <w:r w:rsidRPr="00E83C53">
              <w:rPr>
                <w:b w:val="0"/>
                <w:sz w:val="22"/>
                <w:szCs w:val="22"/>
              </w:rPr>
              <w:t>.202</w:t>
            </w:r>
            <w:r>
              <w:rPr>
                <w:b w:val="0"/>
                <w:sz w:val="22"/>
                <w:szCs w:val="22"/>
              </w:rPr>
              <w:t>3</w:t>
            </w:r>
            <w:r w:rsidR="00A84134">
              <w:rPr>
                <w:b w:val="0"/>
                <w:sz w:val="22"/>
                <w:szCs w:val="22"/>
              </w:rPr>
              <w:t xml:space="preserve"> </w:t>
            </w:r>
            <w:r w:rsidR="00A84134">
              <w:rPr>
                <w:b w:val="0"/>
                <w:sz w:val="22"/>
                <w:szCs w:val="22"/>
                <w:lang w:val="kk-KZ"/>
              </w:rPr>
              <w:t>ж</w:t>
            </w:r>
          </w:p>
        </w:tc>
      </w:tr>
    </w:tbl>
    <w:p w:rsidR="000D3D29" w:rsidRDefault="000D3D29" w:rsidP="000D3D29">
      <w:pPr>
        <w:pStyle w:val="a7"/>
        <w:tabs>
          <w:tab w:val="left" w:pos="0"/>
          <w:tab w:val="left" w:pos="1134"/>
        </w:tabs>
        <w:ind w:left="709"/>
        <w:jc w:val="both"/>
        <w:rPr>
          <w:sz w:val="22"/>
          <w:szCs w:val="22"/>
        </w:rPr>
      </w:pPr>
    </w:p>
    <w:p w:rsidR="00A84134" w:rsidRPr="00A84134" w:rsidRDefault="00553FCC" w:rsidP="00A84134">
      <w:pPr>
        <w:jc w:val="both"/>
        <w:rPr>
          <w:sz w:val="22"/>
          <w:szCs w:val="22"/>
        </w:rPr>
      </w:pPr>
      <w:r>
        <w:rPr>
          <w:sz w:val="22"/>
          <w:szCs w:val="22"/>
          <w:lang w:val="kk-KZ"/>
        </w:rPr>
        <w:t>3</w:t>
      </w:r>
      <w:r w:rsidR="00A84134" w:rsidRPr="00A84134">
        <w:rPr>
          <w:sz w:val="22"/>
          <w:szCs w:val="22"/>
        </w:rPr>
        <w:t>.</w:t>
      </w:r>
      <w:r w:rsidR="00A84134" w:rsidRPr="00A84134">
        <w:rPr>
          <w:sz w:val="22"/>
          <w:szCs w:val="22"/>
        </w:rPr>
        <w:tab/>
      </w:r>
      <w:proofErr w:type="spellStart"/>
      <w:r w:rsidR="00A84134" w:rsidRPr="00A84134">
        <w:rPr>
          <w:sz w:val="22"/>
          <w:szCs w:val="22"/>
        </w:rPr>
        <w:t>Конверттерді</w:t>
      </w:r>
      <w:proofErr w:type="spellEnd"/>
      <w:r w:rsidR="00A84134" w:rsidRPr="00A84134">
        <w:rPr>
          <w:sz w:val="22"/>
          <w:szCs w:val="22"/>
        </w:rPr>
        <w:t xml:space="preserve"> </w:t>
      </w:r>
      <w:proofErr w:type="spellStart"/>
      <w:r w:rsidR="00A84134" w:rsidRPr="00A84134">
        <w:rPr>
          <w:sz w:val="22"/>
          <w:szCs w:val="22"/>
        </w:rPr>
        <w:t>берудің</w:t>
      </w:r>
      <w:proofErr w:type="spellEnd"/>
      <w:r w:rsidR="00A84134" w:rsidRPr="00A84134">
        <w:rPr>
          <w:sz w:val="22"/>
          <w:szCs w:val="22"/>
        </w:rPr>
        <w:t xml:space="preserve"> </w:t>
      </w:r>
      <w:proofErr w:type="spellStart"/>
      <w:r w:rsidR="00A84134" w:rsidRPr="00A84134">
        <w:rPr>
          <w:sz w:val="22"/>
          <w:szCs w:val="22"/>
        </w:rPr>
        <w:t>соңғы</w:t>
      </w:r>
      <w:proofErr w:type="spellEnd"/>
      <w:r w:rsidR="00A84134" w:rsidRPr="00A84134">
        <w:rPr>
          <w:sz w:val="22"/>
          <w:szCs w:val="22"/>
        </w:rPr>
        <w:t xml:space="preserve"> </w:t>
      </w:r>
      <w:proofErr w:type="spellStart"/>
      <w:r w:rsidR="00A84134" w:rsidRPr="00A84134">
        <w:rPr>
          <w:sz w:val="22"/>
          <w:szCs w:val="22"/>
        </w:rPr>
        <w:t>мерзімі</w:t>
      </w:r>
      <w:proofErr w:type="spellEnd"/>
      <w:r w:rsidR="00A84134" w:rsidRPr="00A84134">
        <w:rPr>
          <w:sz w:val="22"/>
          <w:szCs w:val="22"/>
        </w:rPr>
        <w:t xml:space="preserve"> </w:t>
      </w:r>
      <w:proofErr w:type="spellStart"/>
      <w:r w:rsidR="00A84134" w:rsidRPr="00A84134">
        <w:rPr>
          <w:sz w:val="22"/>
          <w:szCs w:val="22"/>
        </w:rPr>
        <w:t>өткеннен</w:t>
      </w:r>
      <w:proofErr w:type="spellEnd"/>
      <w:r w:rsidR="00A84134" w:rsidRPr="00A84134">
        <w:rPr>
          <w:sz w:val="22"/>
          <w:szCs w:val="22"/>
        </w:rPr>
        <w:t xml:space="preserve"> </w:t>
      </w:r>
      <w:proofErr w:type="spellStart"/>
      <w:r w:rsidR="00A84134" w:rsidRPr="00A84134">
        <w:rPr>
          <w:sz w:val="22"/>
          <w:szCs w:val="22"/>
        </w:rPr>
        <w:t>кейін</w:t>
      </w:r>
      <w:proofErr w:type="spellEnd"/>
      <w:r w:rsidR="00A84134" w:rsidRPr="00A84134">
        <w:rPr>
          <w:sz w:val="22"/>
          <w:szCs w:val="22"/>
        </w:rPr>
        <w:t xml:space="preserve"> </w:t>
      </w:r>
      <w:proofErr w:type="spellStart"/>
      <w:r w:rsidR="00A84134" w:rsidRPr="00A84134">
        <w:rPr>
          <w:sz w:val="22"/>
          <w:szCs w:val="22"/>
        </w:rPr>
        <w:t>сатып</w:t>
      </w:r>
      <w:proofErr w:type="spellEnd"/>
      <w:r w:rsidR="00A84134" w:rsidRPr="00A84134">
        <w:rPr>
          <w:sz w:val="22"/>
          <w:szCs w:val="22"/>
        </w:rPr>
        <w:t xml:space="preserve"> </w:t>
      </w:r>
      <w:proofErr w:type="spellStart"/>
      <w:r w:rsidR="00A84134" w:rsidRPr="00A84134">
        <w:rPr>
          <w:sz w:val="22"/>
          <w:szCs w:val="22"/>
        </w:rPr>
        <w:t>алуға</w:t>
      </w:r>
      <w:proofErr w:type="spellEnd"/>
      <w:r w:rsidR="00A84134" w:rsidRPr="00A84134">
        <w:rPr>
          <w:sz w:val="22"/>
          <w:szCs w:val="22"/>
        </w:rPr>
        <w:t xml:space="preserve"> </w:t>
      </w:r>
      <w:proofErr w:type="spellStart"/>
      <w:r w:rsidR="00A84134" w:rsidRPr="00A84134">
        <w:rPr>
          <w:sz w:val="22"/>
          <w:szCs w:val="22"/>
        </w:rPr>
        <w:t>қатысуға</w:t>
      </w:r>
      <w:proofErr w:type="spellEnd"/>
      <w:r w:rsidR="00A84134" w:rsidRPr="00A84134">
        <w:rPr>
          <w:sz w:val="22"/>
          <w:szCs w:val="22"/>
        </w:rPr>
        <w:t xml:space="preserve"> </w:t>
      </w:r>
      <w:proofErr w:type="spellStart"/>
      <w:r w:rsidR="00A84134" w:rsidRPr="00A84134">
        <w:rPr>
          <w:sz w:val="22"/>
          <w:szCs w:val="22"/>
        </w:rPr>
        <w:t>тіркеуге</w:t>
      </w:r>
      <w:proofErr w:type="spellEnd"/>
      <w:r w:rsidR="00A84134" w:rsidRPr="00A84134">
        <w:rPr>
          <w:sz w:val="22"/>
          <w:szCs w:val="22"/>
        </w:rPr>
        <w:t xml:space="preserve"> </w:t>
      </w:r>
      <w:proofErr w:type="spellStart"/>
      <w:r w:rsidR="00A84134" w:rsidRPr="00A84134">
        <w:rPr>
          <w:sz w:val="22"/>
          <w:szCs w:val="22"/>
        </w:rPr>
        <w:t>әлеуетті</w:t>
      </w:r>
      <w:proofErr w:type="spellEnd"/>
      <w:r w:rsidR="00A84134" w:rsidRPr="00A84134">
        <w:rPr>
          <w:sz w:val="22"/>
          <w:szCs w:val="22"/>
        </w:rPr>
        <w:t xml:space="preserve"> </w:t>
      </w:r>
      <w:proofErr w:type="spellStart"/>
      <w:r w:rsidR="00A84134" w:rsidRPr="00A84134">
        <w:rPr>
          <w:sz w:val="22"/>
          <w:szCs w:val="22"/>
        </w:rPr>
        <w:t>өнім</w:t>
      </w:r>
      <w:proofErr w:type="spellEnd"/>
      <w:r w:rsidR="00A84134" w:rsidRPr="00A84134">
        <w:rPr>
          <w:sz w:val="22"/>
          <w:szCs w:val="22"/>
        </w:rPr>
        <w:t xml:space="preserve"> </w:t>
      </w:r>
      <w:proofErr w:type="spellStart"/>
      <w:r w:rsidR="00A84134" w:rsidRPr="00A84134">
        <w:rPr>
          <w:sz w:val="22"/>
          <w:szCs w:val="22"/>
        </w:rPr>
        <w:t>берушілерден</w:t>
      </w:r>
      <w:proofErr w:type="spellEnd"/>
      <w:r w:rsidR="00A84134" w:rsidRPr="00A84134">
        <w:rPr>
          <w:sz w:val="22"/>
          <w:szCs w:val="22"/>
        </w:rPr>
        <w:t xml:space="preserve"> </w:t>
      </w:r>
      <w:proofErr w:type="spellStart"/>
      <w:r w:rsidR="00A84134" w:rsidRPr="00A84134">
        <w:rPr>
          <w:sz w:val="22"/>
          <w:szCs w:val="22"/>
        </w:rPr>
        <w:t>түскен</w:t>
      </w:r>
      <w:proofErr w:type="spellEnd"/>
      <w:r w:rsidR="00A84134" w:rsidRPr="00A84134">
        <w:rPr>
          <w:sz w:val="22"/>
          <w:szCs w:val="22"/>
        </w:rPr>
        <w:t xml:space="preserve"> </w:t>
      </w:r>
      <w:proofErr w:type="spellStart"/>
      <w:r w:rsidR="00A84134" w:rsidRPr="00A84134">
        <w:rPr>
          <w:sz w:val="22"/>
          <w:szCs w:val="22"/>
        </w:rPr>
        <w:t>жоқ</w:t>
      </w:r>
      <w:proofErr w:type="spellEnd"/>
      <w:r w:rsidR="00A84134" w:rsidRPr="00A84134">
        <w:rPr>
          <w:sz w:val="22"/>
          <w:szCs w:val="22"/>
        </w:rPr>
        <w:t>.</w:t>
      </w:r>
    </w:p>
    <w:p w:rsidR="00A84134" w:rsidRPr="00A84134" w:rsidRDefault="00553FCC" w:rsidP="00A84134">
      <w:pPr>
        <w:jc w:val="both"/>
        <w:rPr>
          <w:sz w:val="22"/>
          <w:szCs w:val="22"/>
        </w:rPr>
      </w:pPr>
      <w:r>
        <w:rPr>
          <w:sz w:val="22"/>
          <w:szCs w:val="22"/>
          <w:lang w:val="kk-KZ"/>
        </w:rPr>
        <w:t>4</w:t>
      </w:r>
      <w:r w:rsidR="00A84134" w:rsidRPr="00A84134">
        <w:rPr>
          <w:sz w:val="22"/>
          <w:szCs w:val="22"/>
        </w:rPr>
        <w:t>.</w:t>
      </w:r>
      <w:r w:rsidR="00A84134" w:rsidRPr="00A84134">
        <w:rPr>
          <w:sz w:val="22"/>
          <w:szCs w:val="22"/>
        </w:rPr>
        <w:tab/>
      </w:r>
      <w:proofErr w:type="spellStart"/>
      <w:r w:rsidR="00A84134" w:rsidRPr="00A84134">
        <w:rPr>
          <w:sz w:val="22"/>
          <w:szCs w:val="22"/>
        </w:rPr>
        <w:t>Сатып</w:t>
      </w:r>
      <w:proofErr w:type="spellEnd"/>
      <w:r w:rsidR="00A84134" w:rsidRPr="00A84134">
        <w:rPr>
          <w:sz w:val="22"/>
          <w:szCs w:val="22"/>
        </w:rPr>
        <w:t xml:space="preserve"> </w:t>
      </w:r>
      <w:proofErr w:type="spellStart"/>
      <w:r w:rsidR="00A84134" w:rsidRPr="00A84134">
        <w:rPr>
          <w:sz w:val="22"/>
          <w:szCs w:val="22"/>
        </w:rPr>
        <w:t>алынатын</w:t>
      </w:r>
      <w:proofErr w:type="spellEnd"/>
      <w:r w:rsidR="00A84134" w:rsidRPr="00A84134">
        <w:rPr>
          <w:sz w:val="22"/>
          <w:szCs w:val="22"/>
        </w:rPr>
        <w:t xml:space="preserve"> </w:t>
      </w:r>
      <w:proofErr w:type="spellStart"/>
      <w:r w:rsidR="00A84134" w:rsidRPr="00A84134">
        <w:rPr>
          <w:sz w:val="22"/>
          <w:szCs w:val="22"/>
        </w:rPr>
        <w:t>Тауарлардың</w:t>
      </w:r>
      <w:proofErr w:type="spellEnd"/>
      <w:r w:rsidR="00A84134" w:rsidRPr="00A84134">
        <w:rPr>
          <w:sz w:val="22"/>
          <w:szCs w:val="22"/>
        </w:rPr>
        <w:t xml:space="preserve"> </w:t>
      </w:r>
      <w:proofErr w:type="spellStart"/>
      <w:r w:rsidR="00A84134" w:rsidRPr="00A84134">
        <w:rPr>
          <w:sz w:val="22"/>
          <w:szCs w:val="22"/>
        </w:rPr>
        <w:t>қысқаша</w:t>
      </w:r>
      <w:proofErr w:type="spellEnd"/>
      <w:r w:rsidR="00A84134" w:rsidRPr="00A84134">
        <w:rPr>
          <w:sz w:val="22"/>
          <w:szCs w:val="22"/>
        </w:rPr>
        <w:t xml:space="preserve"> </w:t>
      </w:r>
      <w:proofErr w:type="spellStart"/>
      <w:r w:rsidR="00A84134" w:rsidRPr="00A84134">
        <w:rPr>
          <w:sz w:val="22"/>
          <w:szCs w:val="22"/>
        </w:rPr>
        <w:t>сипаттамасы</w:t>
      </w:r>
      <w:proofErr w:type="spellEnd"/>
      <w:r w:rsidR="00A84134" w:rsidRPr="00A84134">
        <w:rPr>
          <w:sz w:val="22"/>
          <w:szCs w:val="22"/>
        </w:rPr>
        <w:t xml:space="preserve"> мен </w:t>
      </w:r>
      <w:proofErr w:type="spellStart"/>
      <w:r w:rsidR="00A84134" w:rsidRPr="00A84134">
        <w:rPr>
          <w:sz w:val="22"/>
          <w:szCs w:val="22"/>
        </w:rPr>
        <w:t>бағасы</w:t>
      </w:r>
      <w:proofErr w:type="spellEnd"/>
      <w:r w:rsidR="00A84134" w:rsidRPr="00A84134">
        <w:rPr>
          <w:sz w:val="22"/>
          <w:szCs w:val="22"/>
        </w:rPr>
        <w:t xml:space="preserve">, </w:t>
      </w:r>
      <w:proofErr w:type="spellStart"/>
      <w:r w:rsidR="00A84134" w:rsidRPr="00A84134">
        <w:rPr>
          <w:sz w:val="22"/>
          <w:szCs w:val="22"/>
        </w:rPr>
        <w:t>о</w:t>
      </w:r>
      <w:r w:rsidR="00A84134">
        <w:rPr>
          <w:sz w:val="22"/>
          <w:szCs w:val="22"/>
        </w:rPr>
        <w:t>лардың</w:t>
      </w:r>
      <w:proofErr w:type="spellEnd"/>
      <w:r w:rsidR="00A84134">
        <w:rPr>
          <w:sz w:val="22"/>
          <w:szCs w:val="22"/>
        </w:rPr>
        <w:t xml:space="preserve"> </w:t>
      </w:r>
      <w:proofErr w:type="spellStart"/>
      <w:r w:rsidR="00A84134">
        <w:rPr>
          <w:sz w:val="22"/>
          <w:szCs w:val="22"/>
        </w:rPr>
        <w:t>сауда</w:t>
      </w:r>
      <w:proofErr w:type="spellEnd"/>
      <w:r w:rsidR="00A84134">
        <w:rPr>
          <w:sz w:val="22"/>
          <w:szCs w:val="22"/>
        </w:rPr>
        <w:t xml:space="preserve"> </w:t>
      </w:r>
      <w:proofErr w:type="spellStart"/>
      <w:r w:rsidR="00A84134">
        <w:rPr>
          <w:sz w:val="22"/>
          <w:szCs w:val="22"/>
        </w:rPr>
        <w:t>атауы</w:t>
      </w:r>
      <w:proofErr w:type="spellEnd"/>
      <w:r w:rsidR="00A84134">
        <w:rPr>
          <w:sz w:val="22"/>
          <w:szCs w:val="22"/>
        </w:rPr>
        <w:t xml:space="preserve"> осы </w:t>
      </w:r>
      <w:proofErr w:type="spellStart"/>
      <w:r w:rsidR="00A84134">
        <w:rPr>
          <w:sz w:val="22"/>
          <w:szCs w:val="22"/>
        </w:rPr>
        <w:t>Хаттама</w:t>
      </w:r>
      <w:proofErr w:type="spellEnd"/>
      <w:r w:rsidR="00A84134">
        <w:rPr>
          <w:sz w:val="22"/>
          <w:szCs w:val="22"/>
          <w:lang w:val="kk-KZ"/>
        </w:rPr>
        <w:t>ның</w:t>
      </w:r>
      <w:r w:rsidR="00A84134" w:rsidRPr="00A84134">
        <w:rPr>
          <w:sz w:val="22"/>
          <w:szCs w:val="22"/>
        </w:rPr>
        <w:t xml:space="preserve"> 1-қосымша</w:t>
      </w:r>
      <w:r w:rsidR="00A84134">
        <w:rPr>
          <w:sz w:val="22"/>
          <w:szCs w:val="22"/>
          <w:lang w:val="kk-KZ"/>
        </w:rPr>
        <w:t>сын</w:t>
      </w:r>
      <w:r w:rsidR="00A84134" w:rsidRPr="00A84134">
        <w:rPr>
          <w:sz w:val="22"/>
          <w:szCs w:val="22"/>
        </w:rPr>
        <w:t xml:space="preserve">да </w:t>
      </w:r>
      <w:proofErr w:type="spellStart"/>
      <w:r w:rsidR="00A84134" w:rsidRPr="00A84134">
        <w:rPr>
          <w:sz w:val="22"/>
          <w:szCs w:val="22"/>
        </w:rPr>
        <w:t>көрсетілген</w:t>
      </w:r>
      <w:proofErr w:type="spellEnd"/>
      <w:r w:rsidR="00A84134" w:rsidRPr="00A84134">
        <w:rPr>
          <w:sz w:val="22"/>
          <w:szCs w:val="22"/>
        </w:rPr>
        <w:t>.</w:t>
      </w:r>
    </w:p>
    <w:p w:rsidR="00A84134" w:rsidRDefault="00A84134" w:rsidP="00A84134">
      <w:pPr>
        <w:jc w:val="both"/>
        <w:rPr>
          <w:sz w:val="22"/>
          <w:szCs w:val="22"/>
          <w:lang w:val="kk-KZ"/>
        </w:rPr>
      </w:pPr>
      <w:proofErr w:type="spellStart"/>
      <w:r w:rsidRPr="00A84134">
        <w:rPr>
          <w:sz w:val="22"/>
          <w:szCs w:val="22"/>
        </w:rPr>
        <w:t>Баға</w:t>
      </w:r>
      <w:proofErr w:type="spellEnd"/>
      <w:r w:rsidRPr="00A84134">
        <w:rPr>
          <w:sz w:val="22"/>
          <w:szCs w:val="22"/>
        </w:rPr>
        <w:t xml:space="preserve"> </w:t>
      </w:r>
      <w:proofErr w:type="spellStart"/>
      <w:r w:rsidRPr="00A84134">
        <w:rPr>
          <w:sz w:val="22"/>
          <w:szCs w:val="22"/>
        </w:rPr>
        <w:t>ұсыныстарын</w:t>
      </w:r>
      <w:proofErr w:type="spellEnd"/>
      <w:r w:rsidRPr="00A84134">
        <w:rPr>
          <w:sz w:val="22"/>
          <w:szCs w:val="22"/>
        </w:rPr>
        <w:t xml:space="preserve"> </w:t>
      </w:r>
      <w:proofErr w:type="spellStart"/>
      <w:r w:rsidRPr="00A84134">
        <w:rPr>
          <w:sz w:val="22"/>
          <w:szCs w:val="22"/>
        </w:rPr>
        <w:t>қарау</w:t>
      </w:r>
      <w:proofErr w:type="spellEnd"/>
      <w:r w:rsidRPr="00A84134">
        <w:rPr>
          <w:sz w:val="22"/>
          <w:szCs w:val="22"/>
        </w:rPr>
        <w:t xml:space="preserve"> </w:t>
      </w:r>
      <w:proofErr w:type="spellStart"/>
      <w:r w:rsidRPr="00A84134">
        <w:rPr>
          <w:sz w:val="22"/>
          <w:szCs w:val="22"/>
        </w:rPr>
        <w:t>барысында</w:t>
      </w:r>
      <w:proofErr w:type="spellEnd"/>
      <w:r w:rsidRPr="00A84134">
        <w:rPr>
          <w:sz w:val="22"/>
          <w:szCs w:val="22"/>
        </w:rPr>
        <w:t xml:space="preserve"> </w:t>
      </w:r>
      <w:proofErr w:type="spellStart"/>
      <w:r w:rsidRPr="00A84134">
        <w:rPr>
          <w:sz w:val="22"/>
          <w:szCs w:val="22"/>
        </w:rPr>
        <w:t>мынадай</w:t>
      </w:r>
      <w:proofErr w:type="spellEnd"/>
      <w:r w:rsidRPr="00A84134">
        <w:rPr>
          <w:sz w:val="22"/>
          <w:szCs w:val="22"/>
        </w:rPr>
        <w:t xml:space="preserve"> </w:t>
      </w:r>
      <w:proofErr w:type="spellStart"/>
      <w:r w:rsidRPr="00A84134">
        <w:rPr>
          <w:sz w:val="22"/>
          <w:szCs w:val="22"/>
        </w:rPr>
        <w:t>әлеуетті</w:t>
      </w:r>
      <w:proofErr w:type="spellEnd"/>
      <w:r w:rsidRPr="00A84134">
        <w:rPr>
          <w:sz w:val="22"/>
          <w:szCs w:val="22"/>
        </w:rPr>
        <w:t xml:space="preserve"> </w:t>
      </w:r>
      <w:proofErr w:type="spellStart"/>
      <w:r w:rsidRPr="00A84134">
        <w:rPr>
          <w:sz w:val="22"/>
          <w:szCs w:val="22"/>
        </w:rPr>
        <w:t>өнім</w:t>
      </w:r>
      <w:proofErr w:type="spellEnd"/>
      <w:r w:rsidRPr="00A84134">
        <w:rPr>
          <w:sz w:val="22"/>
          <w:szCs w:val="22"/>
        </w:rPr>
        <w:t xml:space="preserve"> </w:t>
      </w:r>
      <w:proofErr w:type="spellStart"/>
      <w:r w:rsidRPr="00A84134">
        <w:rPr>
          <w:sz w:val="22"/>
          <w:szCs w:val="22"/>
        </w:rPr>
        <w:t>берушілер</w:t>
      </w:r>
      <w:proofErr w:type="spellEnd"/>
      <w:r w:rsidRPr="00A84134">
        <w:rPr>
          <w:sz w:val="22"/>
          <w:szCs w:val="22"/>
        </w:rPr>
        <w:t xml:space="preserve"> </w:t>
      </w:r>
      <w:proofErr w:type="spellStart"/>
      <w:r w:rsidRPr="00A84134">
        <w:rPr>
          <w:sz w:val="22"/>
          <w:szCs w:val="22"/>
        </w:rPr>
        <w:t>қабылданбады</w:t>
      </w:r>
      <w:proofErr w:type="spellEnd"/>
      <w:r w:rsidRPr="00A84134">
        <w:rPr>
          <w:sz w:val="22"/>
          <w:szCs w:val="22"/>
        </w:rPr>
        <w:t>:</w:t>
      </w:r>
    </w:p>
    <w:p w:rsidR="00E7341C" w:rsidRPr="00A84134" w:rsidRDefault="00EC535E" w:rsidP="00A84134">
      <w:pPr>
        <w:jc w:val="both"/>
        <w:rPr>
          <w:b/>
          <w:sz w:val="22"/>
          <w:szCs w:val="22"/>
          <w:lang w:val="kk-KZ"/>
        </w:rPr>
      </w:pPr>
      <w:r w:rsidRPr="00A84134">
        <w:rPr>
          <w:b/>
          <w:sz w:val="22"/>
          <w:szCs w:val="22"/>
          <w:lang w:val="kk-KZ"/>
        </w:rPr>
        <w:t xml:space="preserve">1) </w:t>
      </w:r>
      <w:r w:rsidR="00B774ED" w:rsidRPr="00A84134">
        <w:rPr>
          <w:b/>
          <w:sz w:val="22"/>
          <w:szCs w:val="22"/>
          <w:lang w:val="kk-KZ"/>
        </w:rPr>
        <w:t>«</w:t>
      </w:r>
      <w:r w:rsidR="00E7341C" w:rsidRPr="00A84134">
        <w:rPr>
          <w:b/>
          <w:sz w:val="22"/>
          <w:szCs w:val="22"/>
          <w:lang w:val="kk-KZ"/>
        </w:rPr>
        <w:t>ADAL MEDICA KAZAKHSTAN</w:t>
      </w:r>
      <w:r w:rsidR="00B774ED" w:rsidRPr="00A84134">
        <w:rPr>
          <w:b/>
          <w:sz w:val="22"/>
          <w:szCs w:val="22"/>
          <w:lang w:val="kk-KZ"/>
        </w:rPr>
        <w:t>»</w:t>
      </w:r>
      <w:r w:rsidR="00A84134">
        <w:rPr>
          <w:b/>
          <w:sz w:val="22"/>
          <w:szCs w:val="22"/>
          <w:lang w:val="kk-KZ"/>
        </w:rPr>
        <w:t xml:space="preserve"> ЖШС, </w:t>
      </w:r>
      <w:r w:rsidR="00B774ED" w:rsidRPr="00A84134">
        <w:rPr>
          <w:b/>
          <w:sz w:val="22"/>
          <w:szCs w:val="22"/>
          <w:lang w:val="kk-KZ"/>
        </w:rPr>
        <w:t>«НС Медика», ИП «ЭММИ ДЭНТА»</w:t>
      </w:r>
      <w:r w:rsidR="00A84134">
        <w:rPr>
          <w:b/>
          <w:sz w:val="22"/>
          <w:szCs w:val="22"/>
          <w:lang w:val="kk-KZ"/>
        </w:rPr>
        <w:t xml:space="preserve"> ЖШС</w:t>
      </w:r>
      <w:r w:rsidR="00E7341C" w:rsidRPr="00A84134">
        <w:rPr>
          <w:b/>
          <w:sz w:val="22"/>
          <w:szCs w:val="22"/>
          <w:lang w:val="kk-KZ"/>
        </w:rPr>
        <w:t>:</w:t>
      </w:r>
    </w:p>
    <w:p w:rsidR="00A84134" w:rsidRDefault="00A84134" w:rsidP="00B774ED">
      <w:pPr>
        <w:jc w:val="both"/>
        <w:rPr>
          <w:sz w:val="22"/>
          <w:szCs w:val="22"/>
          <w:lang w:val="kk-KZ"/>
        </w:rPr>
      </w:pPr>
      <w:r w:rsidRPr="00A84134">
        <w:rPr>
          <w:sz w:val="22"/>
          <w:szCs w:val="22"/>
          <w:lang w:val="kk-KZ"/>
        </w:rPr>
        <w:t>- №5 лот бойынша әлеуетті өнім берушілердің баға ұсынысында өлшем бірлігі мен ұсынылған баға сәйкес келмейді, тиісті лот бойынша сатып алу үшін бөлінген бағадан асып түседі. Тапсырыс берушінің талаптарында" қаптама " көрсетілген көлемі қаптамада 30 дана, талап етілетін саны 213 қаптама бағасы бойынша 6000 тең</w:t>
      </w:r>
      <w:r>
        <w:rPr>
          <w:sz w:val="22"/>
          <w:szCs w:val="22"/>
          <w:lang w:val="kk-KZ"/>
        </w:rPr>
        <w:t xml:space="preserve">ге, яғни дана үшін 200 теңге, </w:t>
      </w:r>
      <w:r w:rsidRPr="00A84134">
        <w:rPr>
          <w:sz w:val="22"/>
          <w:szCs w:val="22"/>
          <w:lang w:val="kk-KZ"/>
        </w:rPr>
        <w:t>Ереженің 4-тарауының 11-тармағы 2</w:t>
      </w:r>
      <w:r w:rsidR="00553FCC">
        <w:rPr>
          <w:sz w:val="22"/>
          <w:szCs w:val="22"/>
          <w:lang w:val="kk-KZ"/>
        </w:rPr>
        <w:t xml:space="preserve">-тармақшасының </w:t>
      </w:r>
      <w:r w:rsidRPr="00A84134">
        <w:rPr>
          <w:sz w:val="22"/>
          <w:szCs w:val="22"/>
          <w:lang w:val="kk-KZ"/>
        </w:rPr>
        <w:t>сәйкес келмеуі;</w:t>
      </w:r>
    </w:p>
    <w:p w:rsidR="00B774ED" w:rsidRPr="00A84134" w:rsidRDefault="00EC535E" w:rsidP="00B774ED">
      <w:pPr>
        <w:jc w:val="both"/>
        <w:rPr>
          <w:b/>
          <w:sz w:val="22"/>
          <w:szCs w:val="22"/>
          <w:lang w:val="kk-KZ"/>
        </w:rPr>
      </w:pPr>
      <w:r w:rsidRPr="00A84134">
        <w:rPr>
          <w:b/>
          <w:sz w:val="22"/>
          <w:szCs w:val="22"/>
          <w:lang w:val="kk-KZ"/>
        </w:rPr>
        <w:t xml:space="preserve">2) </w:t>
      </w:r>
      <w:r w:rsidR="00B774ED" w:rsidRPr="00A84134">
        <w:rPr>
          <w:b/>
          <w:sz w:val="22"/>
          <w:szCs w:val="22"/>
          <w:lang w:val="kk-KZ"/>
        </w:rPr>
        <w:t xml:space="preserve"> «ЭММИ ДЭНТА»</w:t>
      </w:r>
      <w:r w:rsidR="00553FCC">
        <w:rPr>
          <w:b/>
          <w:sz w:val="22"/>
          <w:szCs w:val="22"/>
          <w:lang w:val="kk-KZ"/>
        </w:rPr>
        <w:t xml:space="preserve"> ЖК</w:t>
      </w:r>
      <w:r w:rsidR="00B774ED" w:rsidRPr="00A84134">
        <w:rPr>
          <w:b/>
          <w:sz w:val="22"/>
          <w:szCs w:val="22"/>
          <w:lang w:val="kk-KZ"/>
        </w:rPr>
        <w:t>:</w:t>
      </w:r>
    </w:p>
    <w:p w:rsidR="00553FCC" w:rsidRDefault="00553FCC" w:rsidP="003705B0">
      <w:pPr>
        <w:jc w:val="both"/>
        <w:rPr>
          <w:sz w:val="22"/>
          <w:szCs w:val="22"/>
          <w:lang w:val="kk-KZ"/>
        </w:rPr>
      </w:pPr>
      <w:r w:rsidRPr="00553FCC">
        <w:rPr>
          <w:sz w:val="22"/>
          <w:szCs w:val="22"/>
          <w:lang w:val="kk-KZ"/>
        </w:rPr>
        <w:t>- №36 лот бойынша әлеуетті өнім берушінің баға ұсынысында – 20 құтының саны (көлемі) және ұсынылған бағасы – 3900 теңгеге сәйкес келмейді, тиісті лот бойынша сатып алу үшін бөлінген сан мен бағадан асып түседі. Тапсырыс берушінің талаптарында" қаптама " көрсетілген көлемі қаптамада 30 дана, талап етілетін саны 213 қаптама бағасы бойынша 6000 теңг</w:t>
      </w:r>
      <w:r>
        <w:rPr>
          <w:sz w:val="22"/>
          <w:szCs w:val="22"/>
          <w:lang w:val="kk-KZ"/>
        </w:rPr>
        <w:t xml:space="preserve">е, яғни дана үшін 200 теңге, </w:t>
      </w:r>
      <w:r w:rsidRPr="00553FCC">
        <w:rPr>
          <w:sz w:val="22"/>
          <w:szCs w:val="22"/>
          <w:lang w:val="kk-KZ"/>
        </w:rPr>
        <w:t>Ереженің 4-тарауының 11-тармағы 2</w:t>
      </w:r>
      <w:r>
        <w:rPr>
          <w:sz w:val="22"/>
          <w:szCs w:val="22"/>
          <w:lang w:val="kk-KZ"/>
        </w:rPr>
        <w:t>-тармақшасының</w:t>
      </w:r>
      <w:r w:rsidRPr="00553FCC">
        <w:rPr>
          <w:sz w:val="22"/>
          <w:szCs w:val="22"/>
          <w:lang w:val="kk-KZ"/>
        </w:rPr>
        <w:t xml:space="preserve"> </w:t>
      </w:r>
      <w:r>
        <w:rPr>
          <w:sz w:val="22"/>
          <w:szCs w:val="22"/>
          <w:lang w:val="kk-KZ"/>
        </w:rPr>
        <w:t>сәйкес келмеуі</w:t>
      </w:r>
      <w:r w:rsidRPr="00553FCC">
        <w:rPr>
          <w:sz w:val="22"/>
          <w:szCs w:val="22"/>
          <w:lang w:val="kk-KZ"/>
        </w:rPr>
        <w:t>;</w:t>
      </w:r>
    </w:p>
    <w:p w:rsidR="003705B0" w:rsidRPr="00553FCC" w:rsidRDefault="00EC535E" w:rsidP="003705B0">
      <w:pPr>
        <w:jc w:val="both"/>
        <w:rPr>
          <w:sz w:val="22"/>
          <w:szCs w:val="22"/>
          <w:lang w:val="kk-KZ"/>
        </w:rPr>
      </w:pPr>
      <w:r w:rsidRPr="00553FCC">
        <w:rPr>
          <w:b/>
          <w:sz w:val="22"/>
          <w:szCs w:val="22"/>
          <w:lang w:val="kk-KZ"/>
        </w:rPr>
        <w:t xml:space="preserve">3) </w:t>
      </w:r>
      <w:r w:rsidR="003705B0" w:rsidRPr="00553FCC">
        <w:rPr>
          <w:b/>
          <w:sz w:val="22"/>
          <w:szCs w:val="22"/>
          <w:lang w:val="kk-KZ"/>
        </w:rPr>
        <w:t>«Ангрофарм-НС»</w:t>
      </w:r>
      <w:r w:rsidR="00553FCC">
        <w:rPr>
          <w:b/>
          <w:sz w:val="22"/>
          <w:szCs w:val="22"/>
          <w:lang w:val="kk-KZ"/>
        </w:rPr>
        <w:t xml:space="preserve"> ЖШС</w:t>
      </w:r>
      <w:r w:rsidR="003705B0" w:rsidRPr="00553FCC">
        <w:rPr>
          <w:b/>
          <w:sz w:val="22"/>
          <w:szCs w:val="22"/>
          <w:lang w:val="kk-KZ"/>
        </w:rPr>
        <w:t xml:space="preserve">: </w:t>
      </w:r>
    </w:p>
    <w:p w:rsidR="00553FCC" w:rsidRDefault="00553FCC" w:rsidP="00F53B96">
      <w:pPr>
        <w:jc w:val="both"/>
        <w:rPr>
          <w:sz w:val="22"/>
          <w:szCs w:val="22"/>
          <w:lang w:val="kk-KZ"/>
        </w:rPr>
      </w:pPr>
      <w:r w:rsidRPr="00553FCC">
        <w:rPr>
          <w:sz w:val="22"/>
          <w:szCs w:val="22"/>
          <w:lang w:val="kk-KZ"/>
        </w:rPr>
        <w:t>- әлеуетті өнім берушінің баға ұсынысындағы №</w:t>
      </w:r>
      <w:r>
        <w:rPr>
          <w:sz w:val="22"/>
          <w:szCs w:val="22"/>
          <w:lang w:val="kk-KZ"/>
        </w:rPr>
        <w:t xml:space="preserve"> </w:t>
      </w:r>
      <w:r w:rsidRPr="00553FCC">
        <w:rPr>
          <w:sz w:val="22"/>
          <w:szCs w:val="22"/>
          <w:lang w:val="kk-KZ"/>
        </w:rPr>
        <w:t>50 лот бойынша ұсынылған әлеуетті өнім берушінің техникалық ерекшелігіне "Артикаин 4% №50" ДҚ құрамы, "Убестезин форте 4% №50" ДҚ Тапсырыс берушінің техникалық ерекшелігінің талаптарына сәйкес келмейді, бұл пп-ға Ереженің 4-тарауының 11-тармағы 2</w:t>
      </w:r>
      <w:r>
        <w:rPr>
          <w:sz w:val="22"/>
          <w:szCs w:val="22"/>
          <w:lang w:val="kk-KZ"/>
        </w:rPr>
        <w:t>-тармақшасы</w:t>
      </w:r>
      <w:r w:rsidRPr="00553FCC">
        <w:rPr>
          <w:sz w:val="22"/>
          <w:szCs w:val="22"/>
          <w:lang w:val="kk-KZ"/>
        </w:rPr>
        <w:t xml:space="preserve"> </w:t>
      </w:r>
      <w:r>
        <w:rPr>
          <w:sz w:val="22"/>
          <w:szCs w:val="22"/>
          <w:lang w:val="kk-KZ"/>
        </w:rPr>
        <w:t>сәйкес келмейді</w:t>
      </w:r>
      <w:r w:rsidRPr="00553FCC">
        <w:rPr>
          <w:sz w:val="22"/>
          <w:szCs w:val="22"/>
          <w:lang w:val="kk-KZ"/>
        </w:rPr>
        <w:t>;</w:t>
      </w:r>
    </w:p>
    <w:p w:rsidR="00F53B96" w:rsidRPr="00553FCC" w:rsidRDefault="00EC535E" w:rsidP="00F53B96">
      <w:pPr>
        <w:jc w:val="both"/>
        <w:rPr>
          <w:sz w:val="22"/>
          <w:szCs w:val="22"/>
          <w:lang w:val="kk-KZ"/>
        </w:rPr>
      </w:pPr>
      <w:r w:rsidRPr="00553FCC">
        <w:rPr>
          <w:b/>
          <w:sz w:val="22"/>
          <w:szCs w:val="22"/>
          <w:lang w:val="kk-KZ"/>
        </w:rPr>
        <w:t xml:space="preserve">4) </w:t>
      </w:r>
      <w:r w:rsidR="00F53B96" w:rsidRPr="00553FCC">
        <w:rPr>
          <w:b/>
          <w:sz w:val="22"/>
          <w:szCs w:val="22"/>
          <w:lang w:val="kk-KZ"/>
        </w:rPr>
        <w:t>«BADDY MEDICAL»</w:t>
      </w:r>
      <w:r w:rsidR="00553FCC">
        <w:rPr>
          <w:b/>
          <w:sz w:val="22"/>
          <w:szCs w:val="22"/>
          <w:lang w:val="kk-KZ"/>
        </w:rPr>
        <w:t xml:space="preserve"> ЖШС</w:t>
      </w:r>
      <w:r w:rsidR="00F53B96" w:rsidRPr="00553FCC">
        <w:rPr>
          <w:b/>
          <w:sz w:val="22"/>
          <w:szCs w:val="22"/>
          <w:lang w:val="kk-KZ"/>
        </w:rPr>
        <w:t xml:space="preserve">: </w:t>
      </w:r>
    </w:p>
    <w:p w:rsidR="003705B0" w:rsidRPr="00553FCC" w:rsidRDefault="00553FCC" w:rsidP="00B52D0C">
      <w:pPr>
        <w:jc w:val="both"/>
        <w:rPr>
          <w:sz w:val="22"/>
          <w:szCs w:val="22"/>
          <w:lang w:val="kk-KZ"/>
        </w:rPr>
      </w:pPr>
      <w:r w:rsidRPr="00553FCC">
        <w:rPr>
          <w:sz w:val="22"/>
          <w:szCs w:val="22"/>
          <w:lang w:val="kk-KZ"/>
        </w:rPr>
        <w:t>– №</w:t>
      </w:r>
      <w:r>
        <w:rPr>
          <w:sz w:val="22"/>
          <w:szCs w:val="22"/>
          <w:lang w:val="kk-KZ"/>
        </w:rPr>
        <w:t xml:space="preserve"> </w:t>
      </w:r>
      <w:r w:rsidRPr="00553FCC">
        <w:rPr>
          <w:sz w:val="22"/>
          <w:szCs w:val="22"/>
          <w:lang w:val="kk-KZ"/>
        </w:rPr>
        <w:t>50 лот бойынша рұқсат құжаты ұсынылмаған-Ереженің 10-тарауының 136-тармағының талаптарына сәйкес лицензия.</w:t>
      </w:r>
    </w:p>
    <w:p w:rsidR="00553FCC" w:rsidRPr="00553FCC" w:rsidRDefault="00553FCC" w:rsidP="00553FCC">
      <w:pPr>
        <w:pStyle w:val="a7"/>
        <w:ind w:left="0" w:right="-2" w:firstLine="709"/>
        <w:jc w:val="both"/>
        <w:rPr>
          <w:sz w:val="22"/>
          <w:szCs w:val="22"/>
          <w:lang w:val="kk-KZ"/>
        </w:rPr>
      </w:pPr>
      <w:r>
        <w:rPr>
          <w:sz w:val="22"/>
          <w:szCs w:val="22"/>
          <w:lang w:val="kk-KZ"/>
        </w:rPr>
        <w:lastRenderedPageBreak/>
        <w:t>5</w:t>
      </w:r>
      <w:r w:rsidRPr="00553FCC">
        <w:rPr>
          <w:sz w:val="22"/>
          <w:szCs w:val="22"/>
          <w:lang w:val="kk-KZ"/>
        </w:rPr>
        <w:t>.</w:t>
      </w:r>
      <w:r w:rsidRPr="00553FCC">
        <w:rPr>
          <w:sz w:val="22"/>
          <w:szCs w:val="22"/>
          <w:lang w:val="kk-KZ"/>
        </w:rPr>
        <w:tab/>
        <w:t xml:space="preserve">Сатып алуды ұйымдастырушы жіберілген әлеуетті өнім берушілерден ұсынылған баға ұсыныстарын қарау қорытындысы бойынша комиссия </w:t>
      </w:r>
      <w:r w:rsidRPr="00553FCC">
        <w:rPr>
          <w:b/>
          <w:sz w:val="22"/>
          <w:szCs w:val="22"/>
          <w:lang w:val="kk-KZ"/>
        </w:rPr>
        <w:t>ШЕШІМ ҚАБЫЛДАДЫ:</w:t>
      </w:r>
    </w:p>
    <w:p w:rsidR="00553FCC" w:rsidRPr="00553FCC" w:rsidRDefault="00553FCC" w:rsidP="00553FCC">
      <w:pPr>
        <w:pStyle w:val="a7"/>
        <w:ind w:left="0" w:right="-2" w:firstLine="709"/>
        <w:jc w:val="both"/>
        <w:rPr>
          <w:sz w:val="22"/>
          <w:szCs w:val="22"/>
          <w:lang w:val="kk-KZ"/>
        </w:rPr>
      </w:pPr>
      <w:r>
        <w:rPr>
          <w:sz w:val="22"/>
          <w:szCs w:val="22"/>
          <w:lang w:val="kk-KZ"/>
        </w:rPr>
        <w:t>6. Ж</w:t>
      </w:r>
      <w:r w:rsidRPr="00553FCC">
        <w:rPr>
          <w:sz w:val="22"/>
          <w:szCs w:val="22"/>
          <w:lang w:val="kk-KZ"/>
        </w:rPr>
        <w:t>еңімпаздарды анықтау және әлеуетті өнім берушінің Қағидалардың 139-тармағында белгіленген біліктілік талаптарына сәйкестігін растайтын құжаттарды сұрау. Олар сәйкес келген жағдайда мынадай әлеуетті өнім берушілермен баға ұсыныстарын сұрату тәсілімен сатып алу туралы шарт жасасу:</w:t>
      </w:r>
    </w:p>
    <w:p w:rsidR="00553FCC" w:rsidRPr="00553FCC" w:rsidRDefault="00553FCC" w:rsidP="00553FCC">
      <w:pPr>
        <w:pStyle w:val="a7"/>
        <w:ind w:left="0" w:right="-2" w:firstLine="709"/>
        <w:jc w:val="both"/>
        <w:rPr>
          <w:sz w:val="22"/>
          <w:szCs w:val="22"/>
          <w:lang w:val="kk-KZ"/>
        </w:rPr>
      </w:pPr>
      <w:r>
        <w:rPr>
          <w:sz w:val="22"/>
          <w:szCs w:val="22"/>
          <w:lang w:val="kk-KZ"/>
        </w:rPr>
        <w:t>1) «ADAL MEDICA KAZAKHSTAN»</w:t>
      </w:r>
      <w:r w:rsidRPr="00553FCC">
        <w:rPr>
          <w:sz w:val="22"/>
          <w:szCs w:val="22"/>
          <w:lang w:val="kk-KZ"/>
        </w:rPr>
        <w:t xml:space="preserve"> ЖШС </w:t>
      </w:r>
      <w:r>
        <w:rPr>
          <w:sz w:val="22"/>
          <w:szCs w:val="22"/>
          <w:lang w:val="kk-KZ"/>
        </w:rPr>
        <w:t xml:space="preserve">(Семей қ., Шұғаев к-сі, 6А, </w:t>
      </w:r>
      <w:r w:rsidRPr="00553FCC">
        <w:rPr>
          <w:sz w:val="22"/>
          <w:szCs w:val="22"/>
          <w:lang w:val="kk-KZ"/>
        </w:rPr>
        <w:t>31</w:t>
      </w:r>
      <w:r>
        <w:rPr>
          <w:sz w:val="22"/>
          <w:szCs w:val="22"/>
          <w:lang w:val="kk-KZ"/>
        </w:rPr>
        <w:t>-офис</w:t>
      </w:r>
      <w:r w:rsidRPr="00553FCC">
        <w:rPr>
          <w:sz w:val="22"/>
          <w:szCs w:val="22"/>
          <w:lang w:val="kk-KZ"/>
        </w:rPr>
        <w:t>) № 3 лот бойынша 311 750, 00 (үш жүз он бір мың жеті жүз елу) теңге 00 тиын сомасына;</w:t>
      </w:r>
    </w:p>
    <w:p w:rsidR="00553FCC" w:rsidRPr="00553FCC" w:rsidRDefault="00553FCC" w:rsidP="00553FCC">
      <w:pPr>
        <w:pStyle w:val="a7"/>
        <w:ind w:left="0" w:right="-2" w:firstLine="709"/>
        <w:jc w:val="both"/>
        <w:rPr>
          <w:sz w:val="22"/>
          <w:szCs w:val="22"/>
          <w:lang w:val="kk-KZ"/>
        </w:rPr>
      </w:pPr>
      <w:r>
        <w:rPr>
          <w:sz w:val="22"/>
          <w:szCs w:val="22"/>
          <w:lang w:val="kk-KZ"/>
        </w:rPr>
        <w:t>2) «ActivKZ»</w:t>
      </w:r>
      <w:r w:rsidRPr="00553FCC">
        <w:rPr>
          <w:sz w:val="22"/>
          <w:szCs w:val="22"/>
          <w:lang w:val="kk-KZ"/>
        </w:rPr>
        <w:t xml:space="preserve"> ЖШС (Астана қ., Қабанбай батыр к-сі, 5/1 үй, 9 пәтер) № 8, 11, 13,15,17, 19,34,35,45,49 лоттары бойынша 1 001 196, 00 (бір миллион бір мың жүз тоқсан алты) теңге 00 тиын;</w:t>
      </w:r>
    </w:p>
    <w:p w:rsidR="00553FCC" w:rsidRPr="00553FCC" w:rsidRDefault="00553FCC" w:rsidP="00553FCC">
      <w:pPr>
        <w:pStyle w:val="a7"/>
        <w:ind w:left="0" w:right="-2" w:firstLine="709"/>
        <w:jc w:val="both"/>
        <w:rPr>
          <w:sz w:val="22"/>
          <w:szCs w:val="22"/>
          <w:lang w:val="kk-KZ"/>
        </w:rPr>
      </w:pPr>
      <w:r>
        <w:rPr>
          <w:sz w:val="22"/>
          <w:szCs w:val="22"/>
          <w:lang w:val="kk-KZ"/>
        </w:rPr>
        <w:t>2) «BADDY MEDICAL»</w:t>
      </w:r>
      <w:r w:rsidRPr="00553FCC">
        <w:rPr>
          <w:sz w:val="22"/>
          <w:szCs w:val="22"/>
          <w:lang w:val="kk-KZ"/>
        </w:rPr>
        <w:t xml:space="preserve"> ЖШС (Алматы қ., ш / а. Шұғыла</w:t>
      </w:r>
      <w:r>
        <w:rPr>
          <w:sz w:val="22"/>
          <w:szCs w:val="22"/>
          <w:lang w:val="kk-KZ"/>
        </w:rPr>
        <w:t>, Жуалы көшесі, 21, 93-пәтер) №</w:t>
      </w:r>
      <w:r w:rsidRPr="00553FCC">
        <w:rPr>
          <w:sz w:val="22"/>
          <w:szCs w:val="22"/>
          <w:lang w:val="kk-KZ"/>
        </w:rPr>
        <w:t>1,6,18,51 лоттар бойынша сомасы 810 000, 00 (сегіз жүз он мың) теңге 00 тиын;</w:t>
      </w:r>
    </w:p>
    <w:p w:rsidR="00553FCC" w:rsidRPr="00553FCC" w:rsidRDefault="00553FCC" w:rsidP="00553FCC">
      <w:pPr>
        <w:pStyle w:val="a7"/>
        <w:ind w:left="0" w:right="-2" w:firstLine="709"/>
        <w:jc w:val="both"/>
        <w:rPr>
          <w:sz w:val="22"/>
          <w:szCs w:val="22"/>
          <w:lang w:val="kk-KZ"/>
        </w:rPr>
      </w:pPr>
      <w:r>
        <w:rPr>
          <w:sz w:val="22"/>
          <w:szCs w:val="22"/>
          <w:lang w:val="kk-KZ"/>
        </w:rPr>
        <w:t>3) «НС Медика» ЖШС (Ақтөбе қ., Бөк</w:t>
      </w:r>
      <w:r w:rsidRPr="00553FCC">
        <w:rPr>
          <w:sz w:val="22"/>
          <w:szCs w:val="22"/>
          <w:lang w:val="kk-KZ"/>
        </w:rPr>
        <w:t>енбай батыр даңғылы, 133г-3) № 7,9,12 лоттар бойынша, сомасы 126 500, 00 (бір жүз жиырма алты мың бес жүз) теңге 00 тиын;</w:t>
      </w:r>
    </w:p>
    <w:p w:rsidR="00553FCC" w:rsidRPr="00553FCC" w:rsidRDefault="00553FCC" w:rsidP="00553FCC">
      <w:pPr>
        <w:pStyle w:val="a7"/>
        <w:ind w:left="0" w:right="-2" w:firstLine="709"/>
        <w:jc w:val="both"/>
        <w:rPr>
          <w:sz w:val="22"/>
          <w:szCs w:val="22"/>
          <w:lang w:val="kk-KZ"/>
        </w:rPr>
      </w:pPr>
      <w:r>
        <w:rPr>
          <w:sz w:val="22"/>
          <w:szCs w:val="22"/>
          <w:lang w:val="kk-KZ"/>
        </w:rPr>
        <w:t>4) «Medical Servis»</w:t>
      </w:r>
      <w:r w:rsidRPr="00553FCC">
        <w:rPr>
          <w:sz w:val="22"/>
          <w:szCs w:val="22"/>
          <w:lang w:val="kk-KZ"/>
        </w:rPr>
        <w:t xml:space="preserve"> ЖШС (Қарағанды қ., Молоков к-сі, 108) № 14,16 лоттар бойынша, 20-дан 31-ге дейін, 37,41,42,44,52, сомасы 936 755, 00 (тоғыз жүз отыз алты мың жеті жүз елу бес) теңге 00 тиын;</w:t>
      </w:r>
    </w:p>
    <w:p w:rsidR="00553FCC" w:rsidRPr="00553FCC" w:rsidRDefault="00553FCC" w:rsidP="00553FCC">
      <w:pPr>
        <w:pStyle w:val="a7"/>
        <w:ind w:left="0" w:right="-2" w:firstLine="709"/>
        <w:jc w:val="both"/>
        <w:rPr>
          <w:sz w:val="22"/>
          <w:szCs w:val="22"/>
          <w:lang w:val="kk-KZ"/>
        </w:rPr>
      </w:pPr>
      <w:r w:rsidRPr="00553FCC">
        <w:rPr>
          <w:sz w:val="22"/>
          <w:szCs w:val="22"/>
          <w:lang w:val="kk-KZ"/>
        </w:rPr>
        <w:t xml:space="preserve">5) </w:t>
      </w:r>
      <w:r w:rsidR="002A792D">
        <w:rPr>
          <w:sz w:val="22"/>
          <w:szCs w:val="22"/>
          <w:lang w:val="kk-KZ"/>
        </w:rPr>
        <w:t>«ЭММИ ДЭНТА»</w:t>
      </w:r>
      <w:r w:rsidR="002A792D" w:rsidRPr="00553FCC">
        <w:rPr>
          <w:sz w:val="22"/>
          <w:szCs w:val="22"/>
          <w:lang w:val="kk-KZ"/>
        </w:rPr>
        <w:t xml:space="preserve"> ЖК (Тараз қ., Қазыбе</w:t>
      </w:r>
      <w:r w:rsidR="002A792D">
        <w:rPr>
          <w:sz w:val="22"/>
          <w:szCs w:val="22"/>
          <w:lang w:val="kk-KZ"/>
        </w:rPr>
        <w:t xml:space="preserve">к би к-сі, 117, 9 пәтер) </w:t>
      </w:r>
      <w:r w:rsidRPr="00553FCC">
        <w:rPr>
          <w:sz w:val="22"/>
          <w:szCs w:val="22"/>
          <w:lang w:val="kk-KZ"/>
        </w:rPr>
        <w:t>№ 4,10,32,33,40,47,48,50,53,54 лоттары бойынша 4 500 000, 00 (төрт миллион бес жүз мың) теңге 00 тиын сомасын</w:t>
      </w:r>
      <w:r w:rsidR="002A792D">
        <w:rPr>
          <w:sz w:val="22"/>
          <w:szCs w:val="22"/>
          <w:lang w:val="kk-KZ"/>
        </w:rPr>
        <w:t>;</w:t>
      </w:r>
      <w:r w:rsidRPr="00553FCC">
        <w:rPr>
          <w:sz w:val="22"/>
          <w:szCs w:val="22"/>
          <w:lang w:val="kk-KZ"/>
        </w:rPr>
        <w:t xml:space="preserve"> </w:t>
      </w:r>
    </w:p>
    <w:p w:rsidR="00553FCC" w:rsidRPr="00553FCC" w:rsidRDefault="002A792D" w:rsidP="00553FCC">
      <w:pPr>
        <w:pStyle w:val="a7"/>
        <w:ind w:left="0" w:right="-2" w:firstLine="709"/>
        <w:jc w:val="both"/>
        <w:rPr>
          <w:sz w:val="22"/>
          <w:szCs w:val="22"/>
          <w:lang w:val="kk-KZ"/>
        </w:rPr>
      </w:pPr>
      <w:r>
        <w:rPr>
          <w:sz w:val="22"/>
          <w:szCs w:val="22"/>
          <w:lang w:val="kk-KZ"/>
        </w:rPr>
        <w:t>6) «Ангрофарм-НС»</w:t>
      </w:r>
      <w:r w:rsidR="00553FCC" w:rsidRPr="00553FCC">
        <w:rPr>
          <w:sz w:val="22"/>
          <w:szCs w:val="22"/>
          <w:lang w:val="kk-KZ"/>
        </w:rPr>
        <w:t xml:space="preserve"> ЖШС (Астана қ., Тәуелсіздік даңғылы, 12/1, ВП2) № 43,46,47,55 лоттары бойынша 2 012 250, 00 (екі миллион он екі мың екі жүз елу) теңге 00 тиын сомасына.</w:t>
      </w:r>
    </w:p>
    <w:p w:rsidR="00553FCC" w:rsidRPr="00553FCC" w:rsidRDefault="00553FCC" w:rsidP="00553FCC">
      <w:pPr>
        <w:pStyle w:val="a7"/>
        <w:ind w:left="0" w:right="-2" w:firstLine="709"/>
        <w:jc w:val="both"/>
        <w:rPr>
          <w:sz w:val="22"/>
          <w:szCs w:val="22"/>
          <w:lang w:val="kk-KZ"/>
        </w:rPr>
      </w:pPr>
      <w:r>
        <w:rPr>
          <w:sz w:val="22"/>
          <w:szCs w:val="22"/>
          <w:lang w:val="kk-KZ"/>
        </w:rPr>
        <w:t>7</w:t>
      </w:r>
      <w:r w:rsidRPr="00553FCC">
        <w:rPr>
          <w:sz w:val="22"/>
          <w:szCs w:val="22"/>
          <w:lang w:val="kk-KZ"/>
        </w:rPr>
        <w:t>. Әлеуетті өнім беруші - жеңімпаз Қағидалардың 141-тармағына сәйкес күнтізбелік 10 күн ішінде сатып алуды ұйымдастырушыға біліктілік талаптарына сәйкестігін растайтын құжаттарды ұсынсын.</w:t>
      </w:r>
    </w:p>
    <w:p w:rsidR="000D3D29" w:rsidRPr="00553FCC" w:rsidRDefault="00553FCC" w:rsidP="00553FCC">
      <w:pPr>
        <w:pStyle w:val="a7"/>
        <w:ind w:left="0" w:right="-2" w:firstLine="709"/>
        <w:jc w:val="both"/>
        <w:rPr>
          <w:bCs/>
          <w:sz w:val="22"/>
          <w:szCs w:val="22"/>
          <w:lang w:val="kk-KZ"/>
        </w:rPr>
      </w:pPr>
      <w:r>
        <w:rPr>
          <w:sz w:val="22"/>
          <w:szCs w:val="22"/>
          <w:lang w:val="kk-KZ"/>
        </w:rPr>
        <w:t>8</w:t>
      </w:r>
      <w:r w:rsidRPr="00553FCC">
        <w:rPr>
          <w:sz w:val="22"/>
          <w:szCs w:val="22"/>
          <w:lang w:val="kk-KZ"/>
        </w:rPr>
        <w:t>. 140-тармаққа сәйкес 2,38,39,36 лоттар бойынша сатып алу өткізілмеді деп танылсын.</w:t>
      </w:r>
    </w:p>
    <w:p w:rsidR="000D3D29" w:rsidRPr="00553FCC" w:rsidRDefault="000D3D29" w:rsidP="00553FCC">
      <w:pPr>
        <w:ind w:firstLine="709"/>
        <w:contextualSpacing/>
        <w:jc w:val="both"/>
        <w:rPr>
          <w:rStyle w:val="s0"/>
          <w:sz w:val="22"/>
          <w:szCs w:val="22"/>
          <w:lang w:val="kk-KZ"/>
        </w:rPr>
      </w:pPr>
    </w:p>
    <w:p w:rsidR="0037210D" w:rsidRPr="00553FCC" w:rsidRDefault="00BC5A42" w:rsidP="0037210D">
      <w:pPr>
        <w:contextualSpacing/>
        <w:jc w:val="both"/>
        <w:rPr>
          <w:b/>
          <w:lang w:val="kk-KZ"/>
        </w:rPr>
      </w:pPr>
      <w:r w:rsidRPr="00553FCC">
        <w:rPr>
          <w:b/>
          <w:sz w:val="20"/>
          <w:szCs w:val="20"/>
          <w:lang w:val="kk-KZ"/>
        </w:rPr>
        <w:t xml:space="preserve">      </w:t>
      </w:r>
    </w:p>
    <w:tbl>
      <w:tblPr>
        <w:tblStyle w:val="ab"/>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544"/>
      </w:tblGrid>
      <w:tr w:rsidR="0037210D" w:rsidRPr="00C55B6A" w:rsidTr="00A82D34">
        <w:trPr>
          <w:trHeight w:val="474"/>
        </w:trPr>
        <w:tc>
          <w:tcPr>
            <w:tcW w:w="6912" w:type="dxa"/>
          </w:tcPr>
          <w:p w:rsidR="0037210D" w:rsidRPr="002A792D" w:rsidRDefault="002A792D" w:rsidP="00A82D34">
            <w:pPr>
              <w:pStyle w:val="a9"/>
              <w:spacing w:line="276" w:lineRule="auto"/>
              <w:rPr>
                <w:rFonts w:ascii="Times New Roman" w:hAnsi="Times New Roman"/>
                <w:b/>
                <w:bCs/>
                <w:sz w:val="24"/>
                <w:szCs w:val="24"/>
                <w:lang w:val="kk-KZ"/>
              </w:rPr>
            </w:pPr>
            <w:r>
              <w:rPr>
                <w:rFonts w:ascii="Times New Roman" w:hAnsi="Times New Roman"/>
                <w:b/>
                <w:bCs/>
                <w:sz w:val="24"/>
                <w:szCs w:val="24"/>
                <w:lang w:val="kk-KZ"/>
              </w:rPr>
              <w:t>К</w:t>
            </w:r>
            <w:proofErr w:type="spellStart"/>
            <w:r>
              <w:rPr>
                <w:rFonts w:ascii="Times New Roman" w:hAnsi="Times New Roman"/>
                <w:b/>
                <w:bCs/>
                <w:sz w:val="24"/>
                <w:szCs w:val="24"/>
              </w:rPr>
              <w:t>омисси</w:t>
            </w:r>
            <w:proofErr w:type="spellEnd"/>
            <w:r>
              <w:rPr>
                <w:rFonts w:ascii="Times New Roman" w:hAnsi="Times New Roman"/>
                <w:b/>
                <w:bCs/>
                <w:sz w:val="24"/>
                <w:szCs w:val="24"/>
                <w:lang w:val="kk-KZ"/>
              </w:rPr>
              <w:t>я төрайымы</w:t>
            </w:r>
          </w:p>
          <w:p w:rsidR="0037210D" w:rsidRPr="00C55B6A" w:rsidRDefault="0037210D" w:rsidP="00A82D34">
            <w:pPr>
              <w:pStyle w:val="a9"/>
              <w:spacing w:line="276" w:lineRule="auto"/>
              <w:rPr>
                <w:rFonts w:ascii="Times New Roman" w:hAnsi="Times New Roman"/>
                <w:b/>
                <w:bCs/>
                <w:sz w:val="24"/>
                <w:szCs w:val="24"/>
              </w:rPr>
            </w:pPr>
          </w:p>
          <w:p w:rsidR="0037210D" w:rsidRPr="00C55B6A" w:rsidRDefault="0037210D" w:rsidP="00A82D34">
            <w:pPr>
              <w:pStyle w:val="a9"/>
              <w:spacing w:line="276" w:lineRule="auto"/>
              <w:rPr>
                <w:rFonts w:ascii="Times New Roman" w:hAnsi="Times New Roman"/>
                <w:b/>
                <w:bCs/>
                <w:sz w:val="24"/>
                <w:szCs w:val="24"/>
              </w:rPr>
            </w:pPr>
          </w:p>
        </w:tc>
        <w:tc>
          <w:tcPr>
            <w:tcW w:w="3544" w:type="dxa"/>
          </w:tcPr>
          <w:p w:rsidR="0037210D" w:rsidRPr="00C55B6A" w:rsidRDefault="0037210D" w:rsidP="00A82D34">
            <w:pPr>
              <w:pStyle w:val="a9"/>
              <w:spacing w:line="360" w:lineRule="auto"/>
              <w:rPr>
                <w:rFonts w:ascii="Times New Roman" w:hAnsi="Times New Roman"/>
                <w:b/>
                <w:bCs/>
                <w:color w:val="000000"/>
                <w:sz w:val="24"/>
                <w:szCs w:val="24"/>
              </w:rPr>
            </w:pPr>
            <w:r w:rsidRPr="00C55B6A">
              <w:rPr>
                <w:rStyle w:val="s0"/>
                <w:b/>
                <w:sz w:val="24"/>
                <w:szCs w:val="24"/>
              </w:rPr>
              <w:t>Г. Тулебаева</w:t>
            </w:r>
          </w:p>
        </w:tc>
      </w:tr>
      <w:tr w:rsidR="0037210D" w:rsidRPr="00C55B6A" w:rsidTr="00A82D34">
        <w:trPr>
          <w:trHeight w:val="108"/>
        </w:trPr>
        <w:tc>
          <w:tcPr>
            <w:tcW w:w="6912" w:type="dxa"/>
          </w:tcPr>
          <w:p w:rsidR="0037210D" w:rsidRPr="002A792D" w:rsidRDefault="002A792D" w:rsidP="00A82D34">
            <w:pPr>
              <w:pStyle w:val="a9"/>
              <w:spacing w:line="276" w:lineRule="auto"/>
              <w:jc w:val="both"/>
              <w:rPr>
                <w:rFonts w:ascii="Times New Roman" w:hAnsi="Times New Roman"/>
                <w:b/>
                <w:sz w:val="24"/>
                <w:szCs w:val="24"/>
                <w:lang w:val="kk-KZ"/>
              </w:rPr>
            </w:pPr>
            <w:r>
              <w:rPr>
                <w:rFonts w:ascii="Times New Roman" w:hAnsi="Times New Roman"/>
                <w:b/>
                <w:bCs/>
                <w:sz w:val="24"/>
                <w:szCs w:val="24"/>
                <w:lang w:val="kk-KZ"/>
              </w:rPr>
              <w:t>К</w:t>
            </w:r>
            <w:proofErr w:type="spellStart"/>
            <w:r>
              <w:rPr>
                <w:rFonts w:ascii="Times New Roman" w:hAnsi="Times New Roman"/>
                <w:b/>
                <w:bCs/>
                <w:sz w:val="24"/>
                <w:szCs w:val="24"/>
              </w:rPr>
              <w:t>омисси</w:t>
            </w:r>
            <w:proofErr w:type="spellEnd"/>
            <w:r>
              <w:rPr>
                <w:rFonts w:ascii="Times New Roman" w:hAnsi="Times New Roman"/>
                <w:b/>
                <w:bCs/>
                <w:sz w:val="24"/>
                <w:szCs w:val="24"/>
                <w:lang w:val="kk-KZ"/>
              </w:rPr>
              <w:t>я мүшелері</w:t>
            </w:r>
          </w:p>
          <w:p w:rsidR="0037210D" w:rsidRPr="00C55B6A" w:rsidRDefault="0037210D" w:rsidP="00A82D34">
            <w:pPr>
              <w:pStyle w:val="a9"/>
              <w:spacing w:line="276" w:lineRule="auto"/>
              <w:jc w:val="both"/>
              <w:rPr>
                <w:rFonts w:ascii="Times New Roman" w:hAnsi="Times New Roman"/>
                <w:b/>
                <w:sz w:val="24"/>
                <w:szCs w:val="24"/>
              </w:rPr>
            </w:pPr>
          </w:p>
        </w:tc>
        <w:tc>
          <w:tcPr>
            <w:tcW w:w="3544" w:type="dxa"/>
          </w:tcPr>
          <w:p w:rsidR="0037210D" w:rsidRPr="00C55B6A" w:rsidRDefault="0037210D" w:rsidP="00A82D34">
            <w:pPr>
              <w:pStyle w:val="a9"/>
              <w:spacing w:line="360" w:lineRule="auto"/>
              <w:rPr>
                <w:rFonts w:ascii="Times New Roman" w:hAnsi="Times New Roman"/>
                <w:b/>
                <w:sz w:val="24"/>
                <w:szCs w:val="24"/>
                <w:lang w:val="kk-KZ"/>
              </w:rPr>
            </w:pPr>
            <w:r w:rsidRPr="00C55B6A">
              <w:rPr>
                <w:rFonts w:ascii="Times New Roman" w:hAnsi="Times New Roman"/>
                <w:b/>
                <w:sz w:val="24"/>
                <w:szCs w:val="24"/>
                <w:lang w:val="kk-KZ"/>
              </w:rPr>
              <w:t>Д. Абельгазина</w:t>
            </w:r>
          </w:p>
          <w:p w:rsidR="0037210D" w:rsidRPr="00C55B6A" w:rsidRDefault="0037210D" w:rsidP="00A82D34">
            <w:pPr>
              <w:pStyle w:val="a9"/>
              <w:spacing w:line="360" w:lineRule="auto"/>
              <w:rPr>
                <w:rFonts w:ascii="Times New Roman" w:hAnsi="Times New Roman"/>
                <w:b/>
                <w:sz w:val="24"/>
                <w:szCs w:val="24"/>
                <w:lang w:val="kk-KZ"/>
              </w:rPr>
            </w:pPr>
            <w:r w:rsidRPr="00C55B6A">
              <w:rPr>
                <w:rFonts w:ascii="Times New Roman" w:hAnsi="Times New Roman"/>
                <w:b/>
                <w:sz w:val="24"/>
                <w:szCs w:val="24"/>
                <w:lang w:val="kk-KZ"/>
              </w:rPr>
              <w:t>Т. Даданбекова</w:t>
            </w:r>
          </w:p>
          <w:p w:rsidR="0037210D" w:rsidRPr="00C55B6A" w:rsidRDefault="0037210D" w:rsidP="00A82D34">
            <w:pPr>
              <w:pStyle w:val="a9"/>
              <w:spacing w:line="360" w:lineRule="auto"/>
              <w:rPr>
                <w:rFonts w:ascii="Times New Roman" w:hAnsi="Times New Roman"/>
                <w:b/>
                <w:sz w:val="24"/>
                <w:szCs w:val="24"/>
                <w:lang w:val="kk-KZ"/>
              </w:rPr>
            </w:pPr>
            <w:r w:rsidRPr="00C55B6A">
              <w:rPr>
                <w:rFonts w:ascii="Times New Roman" w:hAnsi="Times New Roman"/>
                <w:b/>
                <w:sz w:val="24"/>
                <w:szCs w:val="24"/>
                <w:lang w:val="kk-KZ"/>
              </w:rPr>
              <w:t>Д. Ешмухамбетова</w:t>
            </w:r>
          </w:p>
        </w:tc>
      </w:tr>
      <w:tr w:rsidR="0037210D" w:rsidRPr="00C55B6A" w:rsidTr="00A82D34">
        <w:trPr>
          <w:trHeight w:val="108"/>
        </w:trPr>
        <w:tc>
          <w:tcPr>
            <w:tcW w:w="6912" w:type="dxa"/>
          </w:tcPr>
          <w:p w:rsidR="0037210D" w:rsidRPr="00C55B6A" w:rsidRDefault="0037210D" w:rsidP="00A82D34">
            <w:pPr>
              <w:pStyle w:val="a9"/>
              <w:spacing w:line="276" w:lineRule="auto"/>
              <w:jc w:val="both"/>
              <w:rPr>
                <w:rFonts w:ascii="Times New Roman" w:hAnsi="Times New Roman"/>
                <w:b/>
                <w:bCs/>
                <w:sz w:val="24"/>
                <w:szCs w:val="24"/>
                <w:lang w:val="kk-KZ"/>
              </w:rPr>
            </w:pPr>
          </w:p>
        </w:tc>
        <w:tc>
          <w:tcPr>
            <w:tcW w:w="3544" w:type="dxa"/>
          </w:tcPr>
          <w:p w:rsidR="0037210D" w:rsidRPr="00C55B6A" w:rsidRDefault="0037210D" w:rsidP="00A82D34">
            <w:pPr>
              <w:pStyle w:val="a9"/>
              <w:spacing w:line="360" w:lineRule="auto"/>
              <w:rPr>
                <w:rFonts w:ascii="Times New Roman" w:hAnsi="Times New Roman"/>
                <w:b/>
                <w:bCs/>
                <w:sz w:val="24"/>
                <w:szCs w:val="24"/>
                <w:lang w:val="kk-KZ"/>
              </w:rPr>
            </w:pPr>
            <w:r w:rsidRPr="00C55B6A">
              <w:rPr>
                <w:rFonts w:ascii="Times New Roman" w:hAnsi="Times New Roman"/>
                <w:b/>
                <w:bCs/>
                <w:sz w:val="24"/>
                <w:szCs w:val="24"/>
                <w:lang w:val="kk-KZ"/>
              </w:rPr>
              <w:t>Ә. Ахметов</w:t>
            </w:r>
          </w:p>
          <w:p w:rsidR="0037210D" w:rsidRPr="00C55B6A" w:rsidRDefault="0037210D" w:rsidP="00A82D34">
            <w:pPr>
              <w:pStyle w:val="a9"/>
              <w:spacing w:line="360" w:lineRule="auto"/>
              <w:rPr>
                <w:rFonts w:ascii="Times New Roman" w:hAnsi="Times New Roman"/>
                <w:b/>
                <w:bCs/>
                <w:sz w:val="24"/>
                <w:szCs w:val="24"/>
                <w:lang w:val="kk-KZ"/>
              </w:rPr>
            </w:pPr>
            <w:r w:rsidRPr="00C55B6A">
              <w:rPr>
                <w:rFonts w:ascii="Times New Roman" w:hAnsi="Times New Roman"/>
                <w:b/>
                <w:bCs/>
                <w:sz w:val="24"/>
                <w:szCs w:val="24"/>
                <w:lang w:val="kk-KZ"/>
              </w:rPr>
              <w:t>А. Макашева</w:t>
            </w:r>
          </w:p>
          <w:p w:rsidR="0037210D" w:rsidRDefault="0037210D" w:rsidP="00A82D34">
            <w:pPr>
              <w:pStyle w:val="a9"/>
              <w:spacing w:line="360" w:lineRule="auto"/>
              <w:rPr>
                <w:rFonts w:ascii="Times New Roman" w:hAnsi="Times New Roman"/>
                <w:b/>
                <w:bCs/>
                <w:sz w:val="24"/>
                <w:szCs w:val="24"/>
                <w:lang w:val="kk-KZ"/>
              </w:rPr>
            </w:pPr>
            <w:r w:rsidRPr="00C55B6A">
              <w:rPr>
                <w:rFonts w:ascii="Times New Roman" w:hAnsi="Times New Roman"/>
                <w:b/>
                <w:bCs/>
                <w:sz w:val="24"/>
                <w:szCs w:val="24"/>
                <w:lang w:val="kk-KZ"/>
              </w:rPr>
              <w:t>С. Каирлова</w:t>
            </w:r>
          </w:p>
          <w:p w:rsidR="0037210D" w:rsidRPr="00C55B6A" w:rsidRDefault="0037210D" w:rsidP="00A82D34">
            <w:pPr>
              <w:pStyle w:val="a9"/>
              <w:spacing w:line="360" w:lineRule="auto"/>
              <w:rPr>
                <w:rFonts w:ascii="Times New Roman" w:hAnsi="Times New Roman"/>
                <w:b/>
                <w:bCs/>
                <w:sz w:val="24"/>
                <w:szCs w:val="24"/>
                <w:lang w:val="kk-KZ"/>
              </w:rPr>
            </w:pPr>
            <w:r w:rsidRPr="00C55B6A">
              <w:rPr>
                <w:rFonts w:ascii="Times New Roman" w:hAnsi="Times New Roman"/>
                <w:b/>
                <w:bCs/>
                <w:sz w:val="24"/>
                <w:szCs w:val="24"/>
                <w:lang w:val="kk-KZ"/>
              </w:rPr>
              <w:t>Г. Демекбаева</w:t>
            </w:r>
          </w:p>
          <w:p w:rsidR="0037210D" w:rsidRPr="00C55B6A" w:rsidRDefault="0037210D" w:rsidP="00A82D34">
            <w:pPr>
              <w:pStyle w:val="a9"/>
              <w:spacing w:line="360" w:lineRule="auto"/>
              <w:rPr>
                <w:rFonts w:ascii="Times New Roman" w:hAnsi="Times New Roman"/>
                <w:b/>
                <w:bCs/>
                <w:sz w:val="24"/>
                <w:szCs w:val="24"/>
                <w:lang w:val="kk-KZ"/>
              </w:rPr>
            </w:pPr>
            <w:r w:rsidRPr="00C55B6A">
              <w:rPr>
                <w:rFonts w:ascii="Times New Roman" w:hAnsi="Times New Roman"/>
                <w:b/>
                <w:bCs/>
                <w:sz w:val="24"/>
                <w:szCs w:val="24"/>
                <w:lang w:val="kk-KZ"/>
              </w:rPr>
              <w:t>Н. Рахимов</w:t>
            </w:r>
          </w:p>
          <w:p w:rsidR="0037210D" w:rsidRPr="00C55B6A" w:rsidRDefault="0037210D" w:rsidP="0037210D">
            <w:pPr>
              <w:pStyle w:val="a9"/>
              <w:spacing w:line="360" w:lineRule="auto"/>
              <w:rPr>
                <w:rFonts w:ascii="Times New Roman" w:hAnsi="Times New Roman"/>
                <w:b/>
                <w:bCs/>
                <w:sz w:val="24"/>
                <w:szCs w:val="24"/>
                <w:lang w:val="kk-KZ"/>
              </w:rPr>
            </w:pPr>
          </w:p>
        </w:tc>
      </w:tr>
      <w:tr w:rsidR="0037210D" w:rsidRPr="00C55B6A" w:rsidTr="00A82D34">
        <w:trPr>
          <w:trHeight w:val="520"/>
        </w:trPr>
        <w:tc>
          <w:tcPr>
            <w:tcW w:w="6912" w:type="dxa"/>
          </w:tcPr>
          <w:p w:rsidR="0037210D" w:rsidRPr="002A792D" w:rsidRDefault="002A792D" w:rsidP="00A82D34">
            <w:pPr>
              <w:pStyle w:val="a9"/>
              <w:spacing w:line="276" w:lineRule="auto"/>
              <w:ind w:right="-108"/>
              <w:jc w:val="both"/>
              <w:rPr>
                <w:rFonts w:ascii="Times New Roman" w:hAnsi="Times New Roman"/>
                <w:b/>
                <w:sz w:val="24"/>
                <w:szCs w:val="24"/>
                <w:lang w:val="kk-KZ"/>
              </w:rPr>
            </w:pPr>
            <w:r>
              <w:rPr>
                <w:rFonts w:ascii="Times New Roman" w:hAnsi="Times New Roman"/>
                <w:b/>
                <w:sz w:val="24"/>
                <w:szCs w:val="24"/>
                <w:lang w:val="kk-KZ"/>
              </w:rPr>
              <w:t>К</w:t>
            </w:r>
            <w:proofErr w:type="spellStart"/>
            <w:r>
              <w:rPr>
                <w:rFonts w:ascii="Times New Roman" w:hAnsi="Times New Roman"/>
                <w:b/>
                <w:sz w:val="24"/>
                <w:szCs w:val="24"/>
              </w:rPr>
              <w:t>омисси</w:t>
            </w:r>
            <w:proofErr w:type="spellEnd"/>
            <w:r>
              <w:rPr>
                <w:rFonts w:ascii="Times New Roman" w:hAnsi="Times New Roman"/>
                <w:b/>
                <w:sz w:val="24"/>
                <w:szCs w:val="24"/>
                <w:lang w:val="kk-KZ"/>
              </w:rPr>
              <w:t>я хатшысы</w:t>
            </w:r>
          </w:p>
        </w:tc>
        <w:tc>
          <w:tcPr>
            <w:tcW w:w="3544" w:type="dxa"/>
          </w:tcPr>
          <w:p w:rsidR="0037210D" w:rsidRPr="00C55B6A" w:rsidRDefault="0037210D" w:rsidP="00A82D34">
            <w:pPr>
              <w:pStyle w:val="a9"/>
              <w:spacing w:line="360" w:lineRule="auto"/>
              <w:rPr>
                <w:rFonts w:ascii="Times New Roman" w:hAnsi="Times New Roman"/>
                <w:b/>
                <w:color w:val="000000"/>
                <w:sz w:val="24"/>
                <w:szCs w:val="24"/>
              </w:rPr>
            </w:pPr>
            <w:r w:rsidRPr="00C55B6A">
              <w:rPr>
                <w:rFonts w:ascii="Times New Roman" w:hAnsi="Times New Roman"/>
                <w:b/>
                <w:color w:val="000000"/>
                <w:sz w:val="24"/>
                <w:szCs w:val="24"/>
                <w:lang w:val="kk-KZ"/>
              </w:rPr>
              <w:t>К. Аханова</w:t>
            </w:r>
          </w:p>
        </w:tc>
      </w:tr>
    </w:tbl>
    <w:p w:rsidR="00F633FD" w:rsidRPr="000506F7" w:rsidRDefault="00F633FD" w:rsidP="0037210D">
      <w:pPr>
        <w:contextualSpacing/>
        <w:jc w:val="both"/>
        <w:rPr>
          <w:b/>
        </w:rPr>
      </w:pPr>
    </w:p>
    <w:sectPr w:rsidR="00F633FD" w:rsidRPr="000506F7" w:rsidSect="005F362B">
      <w:footerReference w:type="default" r:id="rId7"/>
      <w:footnotePr>
        <w:pos w:val="beneathText"/>
      </w:footnotePr>
      <w:pgSz w:w="11905" w:h="16837"/>
      <w:pgMar w:top="284" w:right="706" w:bottom="426" w:left="1134" w:header="902"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88D" w:rsidRDefault="002D388D" w:rsidP="00BD62C0">
      <w:r>
        <w:separator/>
      </w:r>
    </w:p>
  </w:endnote>
  <w:endnote w:type="continuationSeparator" w:id="0">
    <w:p w:rsidR="002D388D" w:rsidRDefault="002D388D" w:rsidP="00BD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C9" w:rsidRDefault="001722C9">
    <w:pPr>
      <w:pStyle w:val="a5"/>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88D" w:rsidRDefault="002D388D" w:rsidP="00BD62C0">
      <w:r>
        <w:separator/>
      </w:r>
    </w:p>
  </w:footnote>
  <w:footnote w:type="continuationSeparator" w:id="0">
    <w:p w:rsidR="002D388D" w:rsidRDefault="002D388D" w:rsidP="00BD6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26E"/>
    <w:multiLevelType w:val="hybridMultilevel"/>
    <w:tmpl w:val="08669FF6"/>
    <w:lvl w:ilvl="0" w:tplc="62B888F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665B00"/>
    <w:multiLevelType w:val="hybridMultilevel"/>
    <w:tmpl w:val="EF368F80"/>
    <w:lvl w:ilvl="0" w:tplc="A1EC505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BBD7684"/>
    <w:multiLevelType w:val="hybridMultilevel"/>
    <w:tmpl w:val="BFCC7192"/>
    <w:lvl w:ilvl="0" w:tplc="8940C2B8">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9701AA"/>
    <w:multiLevelType w:val="hybridMultilevel"/>
    <w:tmpl w:val="F58A69AA"/>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5" w15:restartNumberingAfterBreak="0">
    <w:nsid w:val="19766F61"/>
    <w:multiLevelType w:val="hybridMultilevel"/>
    <w:tmpl w:val="74929F96"/>
    <w:lvl w:ilvl="0" w:tplc="B7B8AD3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4DC4BB9"/>
    <w:multiLevelType w:val="hybridMultilevel"/>
    <w:tmpl w:val="D3D064F6"/>
    <w:lvl w:ilvl="0" w:tplc="B46077A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FE0805"/>
    <w:multiLevelType w:val="hybridMultilevel"/>
    <w:tmpl w:val="D1F8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E91A57"/>
    <w:multiLevelType w:val="hybridMultilevel"/>
    <w:tmpl w:val="E3303CFE"/>
    <w:lvl w:ilvl="0" w:tplc="D8BE7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5F606D"/>
    <w:multiLevelType w:val="hybridMultilevel"/>
    <w:tmpl w:val="0C44D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22221E"/>
    <w:multiLevelType w:val="hybridMultilevel"/>
    <w:tmpl w:val="A6687392"/>
    <w:lvl w:ilvl="0" w:tplc="0CC65BC2">
      <w:start w:val="1"/>
      <w:numFmt w:val="decimal"/>
      <w:lvlText w:val="%1)"/>
      <w:lvlJc w:val="left"/>
      <w:pPr>
        <w:ind w:left="2062" w:hanging="360"/>
      </w:pPr>
      <w:rPr>
        <w:lang w:val="ru-RU"/>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15:restartNumberingAfterBreak="0">
    <w:nsid w:val="526F2668"/>
    <w:multiLevelType w:val="hybridMultilevel"/>
    <w:tmpl w:val="B246C382"/>
    <w:lvl w:ilvl="0" w:tplc="9DB49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DF25FD9"/>
    <w:multiLevelType w:val="hybridMultilevel"/>
    <w:tmpl w:val="3E80101C"/>
    <w:lvl w:ilvl="0" w:tplc="718C71E0">
      <w:start w:val="4"/>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15:restartNumberingAfterBreak="0">
    <w:nsid w:val="62BC1668"/>
    <w:multiLevelType w:val="hybridMultilevel"/>
    <w:tmpl w:val="F18C11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6F625F"/>
    <w:multiLevelType w:val="hybridMultilevel"/>
    <w:tmpl w:val="4934A19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77722E97"/>
    <w:multiLevelType w:val="hybridMultilevel"/>
    <w:tmpl w:val="301AB35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7B832E54"/>
    <w:multiLevelType w:val="hybridMultilevel"/>
    <w:tmpl w:val="4D7868CC"/>
    <w:lvl w:ilvl="0" w:tplc="11985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3"/>
  </w:num>
  <w:num w:numId="4">
    <w:abstractNumId w:val="9"/>
  </w:num>
  <w:num w:numId="5">
    <w:abstractNumId w:val="10"/>
  </w:num>
  <w:num w:numId="6">
    <w:abstractNumId w:val="11"/>
  </w:num>
  <w:num w:numId="7">
    <w:abstractNumId w:val="4"/>
  </w:num>
  <w:num w:numId="8">
    <w:abstractNumId w:val="1"/>
  </w:num>
  <w:num w:numId="9">
    <w:abstractNumId w:val="16"/>
  </w:num>
  <w:num w:numId="10">
    <w:abstractNumId w:val="14"/>
  </w:num>
  <w:num w:numId="11">
    <w:abstractNumId w:val="13"/>
  </w:num>
  <w:num w:numId="12">
    <w:abstractNumId w:val="15"/>
  </w:num>
  <w:num w:numId="13">
    <w:abstractNumId w:val="8"/>
  </w:num>
  <w:num w:numId="14">
    <w:abstractNumId w:val="5"/>
  </w:num>
  <w:num w:numId="15">
    <w:abstractNumId w:val="0"/>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1F"/>
    <w:rsid w:val="00000C85"/>
    <w:rsid w:val="00003B9D"/>
    <w:rsid w:val="0000734F"/>
    <w:rsid w:val="00011422"/>
    <w:rsid w:val="000159E7"/>
    <w:rsid w:val="00020705"/>
    <w:rsid w:val="00025930"/>
    <w:rsid w:val="0003679B"/>
    <w:rsid w:val="00041ED6"/>
    <w:rsid w:val="00043507"/>
    <w:rsid w:val="000506F7"/>
    <w:rsid w:val="00051A13"/>
    <w:rsid w:val="00055AF1"/>
    <w:rsid w:val="0005622C"/>
    <w:rsid w:val="00060534"/>
    <w:rsid w:val="00060F4D"/>
    <w:rsid w:val="000720DA"/>
    <w:rsid w:val="00072B10"/>
    <w:rsid w:val="0007513C"/>
    <w:rsid w:val="000863EC"/>
    <w:rsid w:val="00086738"/>
    <w:rsid w:val="00091470"/>
    <w:rsid w:val="000B65A6"/>
    <w:rsid w:val="000C493C"/>
    <w:rsid w:val="000C4C7B"/>
    <w:rsid w:val="000D2C19"/>
    <w:rsid w:val="000D3B84"/>
    <w:rsid w:val="000D3D29"/>
    <w:rsid w:val="000D6924"/>
    <w:rsid w:val="000E035B"/>
    <w:rsid w:val="000E6158"/>
    <w:rsid w:val="000F4135"/>
    <w:rsid w:val="001059E4"/>
    <w:rsid w:val="00105C60"/>
    <w:rsid w:val="001103F2"/>
    <w:rsid w:val="0011129F"/>
    <w:rsid w:val="00114ABE"/>
    <w:rsid w:val="00116EFD"/>
    <w:rsid w:val="00121786"/>
    <w:rsid w:val="00126508"/>
    <w:rsid w:val="001304AC"/>
    <w:rsid w:val="00131532"/>
    <w:rsid w:val="001327A0"/>
    <w:rsid w:val="00134A42"/>
    <w:rsid w:val="00140253"/>
    <w:rsid w:val="0014426C"/>
    <w:rsid w:val="00164D4A"/>
    <w:rsid w:val="001667DC"/>
    <w:rsid w:val="00166C64"/>
    <w:rsid w:val="00167FC1"/>
    <w:rsid w:val="001722C9"/>
    <w:rsid w:val="00175AA5"/>
    <w:rsid w:val="00176B23"/>
    <w:rsid w:val="0018720C"/>
    <w:rsid w:val="00187769"/>
    <w:rsid w:val="001913E0"/>
    <w:rsid w:val="00192042"/>
    <w:rsid w:val="00196A4C"/>
    <w:rsid w:val="00196DCE"/>
    <w:rsid w:val="00197B92"/>
    <w:rsid w:val="001A1D41"/>
    <w:rsid w:val="001A22E7"/>
    <w:rsid w:val="001A47BB"/>
    <w:rsid w:val="001A5FB8"/>
    <w:rsid w:val="001A6216"/>
    <w:rsid w:val="001A7A80"/>
    <w:rsid w:val="001B4500"/>
    <w:rsid w:val="001B5364"/>
    <w:rsid w:val="001C00C7"/>
    <w:rsid w:val="001C042A"/>
    <w:rsid w:val="001C1808"/>
    <w:rsid w:val="001D6600"/>
    <w:rsid w:val="001D7C9B"/>
    <w:rsid w:val="001E2E55"/>
    <w:rsid w:val="001E4C99"/>
    <w:rsid w:val="001F1C11"/>
    <w:rsid w:val="001F34AD"/>
    <w:rsid w:val="001F399C"/>
    <w:rsid w:val="001F6399"/>
    <w:rsid w:val="001F6A7B"/>
    <w:rsid w:val="0020394F"/>
    <w:rsid w:val="00203CFD"/>
    <w:rsid w:val="00205B13"/>
    <w:rsid w:val="00220CE3"/>
    <w:rsid w:val="00221B25"/>
    <w:rsid w:val="0022363D"/>
    <w:rsid w:val="00227F87"/>
    <w:rsid w:val="00246521"/>
    <w:rsid w:val="00250112"/>
    <w:rsid w:val="00261EED"/>
    <w:rsid w:val="00274632"/>
    <w:rsid w:val="00274CFD"/>
    <w:rsid w:val="002821C9"/>
    <w:rsid w:val="002901B9"/>
    <w:rsid w:val="002909FE"/>
    <w:rsid w:val="00290BFD"/>
    <w:rsid w:val="002946FA"/>
    <w:rsid w:val="002A1947"/>
    <w:rsid w:val="002A53EB"/>
    <w:rsid w:val="002A792D"/>
    <w:rsid w:val="002B1102"/>
    <w:rsid w:val="002B3F93"/>
    <w:rsid w:val="002B7439"/>
    <w:rsid w:val="002D388D"/>
    <w:rsid w:val="002D4F82"/>
    <w:rsid w:val="002D6E49"/>
    <w:rsid w:val="002F10B1"/>
    <w:rsid w:val="002F60C9"/>
    <w:rsid w:val="00303055"/>
    <w:rsid w:val="00307006"/>
    <w:rsid w:val="00316702"/>
    <w:rsid w:val="003171B2"/>
    <w:rsid w:val="00324E7B"/>
    <w:rsid w:val="00327A57"/>
    <w:rsid w:val="003335DF"/>
    <w:rsid w:val="00334768"/>
    <w:rsid w:val="0033552A"/>
    <w:rsid w:val="00336C6B"/>
    <w:rsid w:val="00336E64"/>
    <w:rsid w:val="0034068C"/>
    <w:rsid w:val="0034198D"/>
    <w:rsid w:val="003454B7"/>
    <w:rsid w:val="00350EA1"/>
    <w:rsid w:val="00353B8C"/>
    <w:rsid w:val="00355114"/>
    <w:rsid w:val="003575B7"/>
    <w:rsid w:val="00363C29"/>
    <w:rsid w:val="00367909"/>
    <w:rsid w:val="003705B0"/>
    <w:rsid w:val="0037210D"/>
    <w:rsid w:val="003727E8"/>
    <w:rsid w:val="00380CF6"/>
    <w:rsid w:val="00381603"/>
    <w:rsid w:val="00381BEA"/>
    <w:rsid w:val="00382909"/>
    <w:rsid w:val="00382DA1"/>
    <w:rsid w:val="00382F41"/>
    <w:rsid w:val="003834A4"/>
    <w:rsid w:val="003839B5"/>
    <w:rsid w:val="00383E13"/>
    <w:rsid w:val="00393A3C"/>
    <w:rsid w:val="00393BCA"/>
    <w:rsid w:val="0039536F"/>
    <w:rsid w:val="00397E73"/>
    <w:rsid w:val="003A7F1E"/>
    <w:rsid w:val="003C132C"/>
    <w:rsid w:val="003C2E1F"/>
    <w:rsid w:val="003C61DB"/>
    <w:rsid w:val="003D1465"/>
    <w:rsid w:val="003D4A48"/>
    <w:rsid w:val="003D4CE2"/>
    <w:rsid w:val="003D50DB"/>
    <w:rsid w:val="003E6426"/>
    <w:rsid w:val="003F2F84"/>
    <w:rsid w:val="003F72DB"/>
    <w:rsid w:val="0040114A"/>
    <w:rsid w:val="004012FA"/>
    <w:rsid w:val="00407341"/>
    <w:rsid w:val="00407B69"/>
    <w:rsid w:val="00407FE1"/>
    <w:rsid w:val="00416DBA"/>
    <w:rsid w:val="00420592"/>
    <w:rsid w:val="00422367"/>
    <w:rsid w:val="00422579"/>
    <w:rsid w:val="00422ADC"/>
    <w:rsid w:val="00425F1E"/>
    <w:rsid w:val="0042692E"/>
    <w:rsid w:val="00431B46"/>
    <w:rsid w:val="004329E5"/>
    <w:rsid w:val="00432CAC"/>
    <w:rsid w:val="00436DB2"/>
    <w:rsid w:val="00437788"/>
    <w:rsid w:val="004377FB"/>
    <w:rsid w:val="00452249"/>
    <w:rsid w:val="00460A2C"/>
    <w:rsid w:val="0046196C"/>
    <w:rsid w:val="00461D22"/>
    <w:rsid w:val="00462C77"/>
    <w:rsid w:val="00463EEB"/>
    <w:rsid w:val="00464B04"/>
    <w:rsid w:val="00475BB4"/>
    <w:rsid w:val="004776CB"/>
    <w:rsid w:val="0048349B"/>
    <w:rsid w:val="0048510B"/>
    <w:rsid w:val="004942C0"/>
    <w:rsid w:val="004A284C"/>
    <w:rsid w:val="004A4E68"/>
    <w:rsid w:val="004A6996"/>
    <w:rsid w:val="004A76D3"/>
    <w:rsid w:val="004B5D4C"/>
    <w:rsid w:val="004C2A43"/>
    <w:rsid w:val="004D2624"/>
    <w:rsid w:val="004E09A2"/>
    <w:rsid w:val="004E0AF7"/>
    <w:rsid w:val="004E123C"/>
    <w:rsid w:val="004F237B"/>
    <w:rsid w:val="004F23EF"/>
    <w:rsid w:val="004F39E5"/>
    <w:rsid w:val="004F69F6"/>
    <w:rsid w:val="005169FE"/>
    <w:rsid w:val="00517514"/>
    <w:rsid w:val="00521979"/>
    <w:rsid w:val="00522CD1"/>
    <w:rsid w:val="00523E77"/>
    <w:rsid w:val="00527366"/>
    <w:rsid w:val="005275D0"/>
    <w:rsid w:val="00531301"/>
    <w:rsid w:val="00531F02"/>
    <w:rsid w:val="00532E3C"/>
    <w:rsid w:val="00542591"/>
    <w:rsid w:val="00542634"/>
    <w:rsid w:val="0054398E"/>
    <w:rsid w:val="005439C1"/>
    <w:rsid w:val="005450E1"/>
    <w:rsid w:val="00550D98"/>
    <w:rsid w:val="00551982"/>
    <w:rsid w:val="00553FCC"/>
    <w:rsid w:val="0055612A"/>
    <w:rsid w:val="00556CC3"/>
    <w:rsid w:val="005604FB"/>
    <w:rsid w:val="00561A54"/>
    <w:rsid w:val="00561BFA"/>
    <w:rsid w:val="005645D3"/>
    <w:rsid w:val="005847EF"/>
    <w:rsid w:val="005929D3"/>
    <w:rsid w:val="005956C7"/>
    <w:rsid w:val="00596239"/>
    <w:rsid w:val="005B243D"/>
    <w:rsid w:val="005B2F04"/>
    <w:rsid w:val="005B3823"/>
    <w:rsid w:val="005D1327"/>
    <w:rsid w:val="005D6372"/>
    <w:rsid w:val="005E159E"/>
    <w:rsid w:val="005E57A2"/>
    <w:rsid w:val="005E5FEA"/>
    <w:rsid w:val="005F0262"/>
    <w:rsid w:val="005F1077"/>
    <w:rsid w:val="005F19DC"/>
    <w:rsid w:val="005F254A"/>
    <w:rsid w:val="005F2A78"/>
    <w:rsid w:val="005F2F85"/>
    <w:rsid w:val="005F362B"/>
    <w:rsid w:val="005F599B"/>
    <w:rsid w:val="00606D6D"/>
    <w:rsid w:val="00607258"/>
    <w:rsid w:val="0060743C"/>
    <w:rsid w:val="00610299"/>
    <w:rsid w:val="00614422"/>
    <w:rsid w:val="0061554A"/>
    <w:rsid w:val="00615AD4"/>
    <w:rsid w:val="00617A40"/>
    <w:rsid w:val="0063439A"/>
    <w:rsid w:val="00644FA5"/>
    <w:rsid w:val="00650CB7"/>
    <w:rsid w:val="00666C9E"/>
    <w:rsid w:val="00673BF5"/>
    <w:rsid w:val="00687D52"/>
    <w:rsid w:val="006912A2"/>
    <w:rsid w:val="006924AB"/>
    <w:rsid w:val="00693025"/>
    <w:rsid w:val="00696738"/>
    <w:rsid w:val="00696BB6"/>
    <w:rsid w:val="006B05C8"/>
    <w:rsid w:val="006B20B7"/>
    <w:rsid w:val="006B252C"/>
    <w:rsid w:val="006B6CDC"/>
    <w:rsid w:val="006C1AAC"/>
    <w:rsid w:val="006C4F60"/>
    <w:rsid w:val="006C68A9"/>
    <w:rsid w:val="006D26D1"/>
    <w:rsid w:val="006D3470"/>
    <w:rsid w:val="006D4B76"/>
    <w:rsid w:val="006D4B7D"/>
    <w:rsid w:val="006D51BB"/>
    <w:rsid w:val="006D7833"/>
    <w:rsid w:val="006E4BF8"/>
    <w:rsid w:val="00700FAB"/>
    <w:rsid w:val="00702099"/>
    <w:rsid w:val="0070419E"/>
    <w:rsid w:val="00705B25"/>
    <w:rsid w:val="007269A0"/>
    <w:rsid w:val="00736A25"/>
    <w:rsid w:val="007405A9"/>
    <w:rsid w:val="00742EF6"/>
    <w:rsid w:val="007431C4"/>
    <w:rsid w:val="00747DAF"/>
    <w:rsid w:val="00747F2F"/>
    <w:rsid w:val="00747FD4"/>
    <w:rsid w:val="00750380"/>
    <w:rsid w:val="00751888"/>
    <w:rsid w:val="00752046"/>
    <w:rsid w:val="00757F08"/>
    <w:rsid w:val="00765D88"/>
    <w:rsid w:val="00766DD7"/>
    <w:rsid w:val="00775920"/>
    <w:rsid w:val="00775F4D"/>
    <w:rsid w:val="00776ED9"/>
    <w:rsid w:val="00777D96"/>
    <w:rsid w:val="00790C03"/>
    <w:rsid w:val="007912F8"/>
    <w:rsid w:val="00797D0A"/>
    <w:rsid w:val="007A0B9B"/>
    <w:rsid w:val="007A173F"/>
    <w:rsid w:val="007A6401"/>
    <w:rsid w:val="007B43DB"/>
    <w:rsid w:val="007B4B31"/>
    <w:rsid w:val="007B4CDA"/>
    <w:rsid w:val="007C31B4"/>
    <w:rsid w:val="007C7ADF"/>
    <w:rsid w:val="007C7E7F"/>
    <w:rsid w:val="007D3F71"/>
    <w:rsid w:val="007D5996"/>
    <w:rsid w:val="007D66CD"/>
    <w:rsid w:val="007E04DE"/>
    <w:rsid w:val="007F787D"/>
    <w:rsid w:val="00803869"/>
    <w:rsid w:val="008048D0"/>
    <w:rsid w:val="0082181C"/>
    <w:rsid w:val="00830612"/>
    <w:rsid w:val="00834BAB"/>
    <w:rsid w:val="00835EA2"/>
    <w:rsid w:val="00836909"/>
    <w:rsid w:val="00843897"/>
    <w:rsid w:val="008458E4"/>
    <w:rsid w:val="0084741F"/>
    <w:rsid w:val="00856BC8"/>
    <w:rsid w:val="00861BB2"/>
    <w:rsid w:val="008622FE"/>
    <w:rsid w:val="00863B5B"/>
    <w:rsid w:val="0086580C"/>
    <w:rsid w:val="008715AD"/>
    <w:rsid w:val="00886919"/>
    <w:rsid w:val="008A1BA1"/>
    <w:rsid w:val="008A3095"/>
    <w:rsid w:val="008A48AA"/>
    <w:rsid w:val="008B2140"/>
    <w:rsid w:val="008B28D9"/>
    <w:rsid w:val="008C0E16"/>
    <w:rsid w:val="008C3D4D"/>
    <w:rsid w:val="008C6F1F"/>
    <w:rsid w:val="008D10F5"/>
    <w:rsid w:val="008D1B28"/>
    <w:rsid w:val="008D386B"/>
    <w:rsid w:val="008F3C12"/>
    <w:rsid w:val="008F526E"/>
    <w:rsid w:val="008F52F6"/>
    <w:rsid w:val="00901363"/>
    <w:rsid w:val="00905C47"/>
    <w:rsid w:val="0090654E"/>
    <w:rsid w:val="00911351"/>
    <w:rsid w:val="00913331"/>
    <w:rsid w:val="00914293"/>
    <w:rsid w:val="00925B87"/>
    <w:rsid w:val="00932A5C"/>
    <w:rsid w:val="009349D6"/>
    <w:rsid w:val="0093789D"/>
    <w:rsid w:val="00937E73"/>
    <w:rsid w:val="009451FD"/>
    <w:rsid w:val="009575CF"/>
    <w:rsid w:val="00970597"/>
    <w:rsid w:val="0097160D"/>
    <w:rsid w:val="00973639"/>
    <w:rsid w:val="00981271"/>
    <w:rsid w:val="00984CC8"/>
    <w:rsid w:val="00986E51"/>
    <w:rsid w:val="009925C6"/>
    <w:rsid w:val="009970CC"/>
    <w:rsid w:val="00997F7A"/>
    <w:rsid w:val="009A619C"/>
    <w:rsid w:val="009B0A01"/>
    <w:rsid w:val="009B162E"/>
    <w:rsid w:val="009B4D5A"/>
    <w:rsid w:val="009B546B"/>
    <w:rsid w:val="009C7039"/>
    <w:rsid w:val="009D1C60"/>
    <w:rsid w:val="009E013A"/>
    <w:rsid w:val="009E1D98"/>
    <w:rsid w:val="009E4213"/>
    <w:rsid w:val="009F4569"/>
    <w:rsid w:val="00A02177"/>
    <w:rsid w:val="00A0655B"/>
    <w:rsid w:val="00A07BCC"/>
    <w:rsid w:val="00A15158"/>
    <w:rsid w:val="00A16A3C"/>
    <w:rsid w:val="00A200EC"/>
    <w:rsid w:val="00A20455"/>
    <w:rsid w:val="00A2215B"/>
    <w:rsid w:val="00A33043"/>
    <w:rsid w:val="00A351DF"/>
    <w:rsid w:val="00A354DE"/>
    <w:rsid w:val="00A41117"/>
    <w:rsid w:val="00A4170F"/>
    <w:rsid w:val="00A43D01"/>
    <w:rsid w:val="00A4526A"/>
    <w:rsid w:val="00A4567F"/>
    <w:rsid w:val="00A56C7A"/>
    <w:rsid w:val="00A6241C"/>
    <w:rsid w:val="00A64A11"/>
    <w:rsid w:val="00A67DBF"/>
    <w:rsid w:val="00A75DCA"/>
    <w:rsid w:val="00A84134"/>
    <w:rsid w:val="00A90B9F"/>
    <w:rsid w:val="00A97E79"/>
    <w:rsid w:val="00AA1521"/>
    <w:rsid w:val="00AA74DB"/>
    <w:rsid w:val="00AB696E"/>
    <w:rsid w:val="00AC6984"/>
    <w:rsid w:val="00AD56CB"/>
    <w:rsid w:val="00AD5C8B"/>
    <w:rsid w:val="00AE18E5"/>
    <w:rsid w:val="00AE4150"/>
    <w:rsid w:val="00AF50E6"/>
    <w:rsid w:val="00AF766C"/>
    <w:rsid w:val="00B1237C"/>
    <w:rsid w:val="00B342CF"/>
    <w:rsid w:val="00B352DE"/>
    <w:rsid w:val="00B35DAB"/>
    <w:rsid w:val="00B409B7"/>
    <w:rsid w:val="00B44C40"/>
    <w:rsid w:val="00B462F5"/>
    <w:rsid w:val="00B52D0C"/>
    <w:rsid w:val="00B547DD"/>
    <w:rsid w:val="00B566DE"/>
    <w:rsid w:val="00B609E5"/>
    <w:rsid w:val="00B70D01"/>
    <w:rsid w:val="00B7202A"/>
    <w:rsid w:val="00B728D5"/>
    <w:rsid w:val="00B74D67"/>
    <w:rsid w:val="00B75E5D"/>
    <w:rsid w:val="00B774ED"/>
    <w:rsid w:val="00B801C3"/>
    <w:rsid w:val="00B8610D"/>
    <w:rsid w:val="00B91F7F"/>
    <w:rsid w:val="00BA0D2A"/>
    <w:rsid w:val="00BA3975"/>
    <w:rsid w:val="00BA4EF6"/>
    <w:rsid w:val="00BB1533"/>
    <w:rsid w:val="00BB37CF"/>
    <w:rsid w:val="00BB4009"/>
    <w:rsid w:val="00BC1BE2"/>
    <w:rsid w:val="00BC36F4"/>
    <w:rsid w:val="00BC5A42"/>
    <w:rsid w:val="00BD368A"/>
    <w:rsid w:val="00BD373F"/>
    <w:rsid w:val="00BD563F"/>
    <w:rsid w:val="00BD57D6"/>
    <w:rsid w:val="00BD5A5C"/>
    <w:rsid w:val="00BD62C0"/>
    <w:rsid w:val="00BE0427"/>
    <w:rsid w:val="00BE0EBA"/>
    <w:rsid w:val="00BE274B"/>
    <w:rsid w:val="00BE2C82"/>
    <w:rsid w:val="00BF0B02"/>
    <w:rsid w:val="00BF131B"/>
    <w:rsid w:val="00BF7B0E"/>
    <w:rsid w:val="00C00038"/>
    <w:rsid w:val="00C01975"/>
    <w:rsid w:val="00C10256"/>
    <w:rsid w:val="00C16157"/>
    <w:rsid w:val="00C16B10"/>
    <w:rsid w:val="00C27FA3"/>
    <w:rsid w:val="00C33981"/>
    <w:rsid w:val="00C406D1"/>
    <w:rsid w:val="00C416CE"/>
    <w:rsid w:val="00C4175D"/>
    <w:rsid w:val="00C45929"/>
    <w:rsid w:val="00C523C7"/>
    <w:rsid w:val="00C561A9"/>
    <w:rsid w:val="00C65153"/>
    <w:rsid w:val="00C65C62"/>
    <w:rsid w:val="00C66945"/>
    <w:rsid w:val="00C6757A"/>
    <w:rsid w:val="00C67B3D"/>
    <w:rsid w:val="00C75C42"/>
    <w:rsid w:val="00C77707"/>
    <w:rsid w:val="00C825E7"/>
    <w:rsid w:val="00C82B35"/>
    <w:rsid w:val="00C86614"/>
    <w:rsid w:val="00C87E33"/>
    <w:rsid w:val="00C9203A"/>
    <w:rsid w:val="00C93156"/>
    <w:rsid w:val="00CA111E"/>
    <w:rsid w:val="00CA5573"/>
    <w:rsid w:val="00CB1E8D"/>
    <w:rsid w:val="00CC35C2"/>
    <w:rsid w:val="00CC7F82"/>
    <w:rsid w:val="00CD0104"/>
    <w:rsid w:val="00CD1505"/>
    <w:rsid w:val="00CD3173"/>
    <w:rsid w:val="00CD35E4"/>
    <w:rsid w:val="00CD5163"/>
    <w:rsid w:val="00CD6B6C"/>
    <w:rsid w:val="00CE0CBE"/>
    <w:rsid w:val="00CE24BA"/>
    <w:rsid w:val="00CE45A0"/>
    <w:rsid w:val="00CE585B"/>
    <w:rsid w:val="00CE7997"/>
    <w:rsid w:val="00CF1576"/>
    <w:rsid w:val="00CF2003"/>
    <w:rsid w:val="00D036DD"/>
    <w:rsid w:val="00D11A48"/>
    <w:rsid w:val="00D12425"/>
    <w:rsid w:val="00D21195"/>
    <w:rsid w:val="00D3045D"/>
    <w:rsid w:val="00D35AB3"/>
    <w:rsid w:val="00D3676D"/>
    <w:rsid w:val="00D40622"/>
    <w:rsid w:val="00D427FF"/>
    <w:rsid w:val="00D50E1A"/>
    <w:rsid w:val="00D56ABE"/>
    <w:rsid w:val="00D61639"/>
    <w:rsid w:val="00D67909"/>
    <w:rsid w:val="00D6799D"/>
    <w:rsid w:val="00D70EAA"/>
    <w:rsid w:val="00D8625E"/>
    <w:rsid w:val="00D874FF"/>
    <w:rsid w:val="00D90FFC"/>
    <w:rsid w:val="00D92279"/>
    <w:rsid w:val="00D96E72"/>
    <w:rsid w:val="00DA0459"/>
    <w:rsid w:val="00DA34BF"/>
    <w:rsid w:val="00DA74AB"/>
    <w:rsid w:val="00DB32F2"/>
    <w:rsid w:val="00DC015C"/>
    <w:rsid w:val="00DC03B7"/>
    <w:rsid w:val="00DC163F"/>
    <w:rsid w:val="00DC2B72"/>
    <w:rsid w:val="00DC49FE"/>
    <w:rsid w:val="00DD0018"/>
    <w:rsid w:val="00DD7465"/>
    <w:rsid w:val="00DE1045"/>
    <w:rsid w:val="00DE258D"/>
    <w:rsid w:val="00DE3A99"/>
    <w:rsid w:val="00DF36C4"/>
    <w:rsid w:val="00DF61B0"/>
    <w:rsid w:val="00E01173"/>
    <w:rsid w:val="00E03FE8"/>
    <w:rsid w:val="00E070DD"/>
    <w:rsid w:val="00E13584"/>
    <w:rsid w:val="00E140C8"/>
    <w:rsid w:val="00E16215"/>
    <w:rsid w:val="00E202CE"/>
    <w:rsid w:val="00E24867"/>
    <w:rsid w:val="00E277A0"/>
    <w:rsid w:val="00E30AB5"/>
    <w:rsid w:val="00E45159"/>
    <w:rsid w:val="00E47E57"/>
    <w:rsid w:val="00E5512C"/>
    <w:rsid w:val="00E62CF4"/>
    <w:rsid w:val="00E66829"/>
    <w:rsid w:val="00E72BF5"/>
    <w:rsid w:val="00E7341C"/>
    <w:rsid w:val="00E73BBD"/>
    <w:rsid w:val="00E8083E"/>
    <w:rsid w:val="00E811CB"/>
    <w:rsid w:val="00E8348D"/>
    <w:rsid w:val="00E836FC"/>
    <w:rsid w:val="00E83A40"/>
    <w:rsid w:val="00E83C53"/>
    <w:rsid w:val="00E9126C"/>
    <w:rsid w:val="00E93D4B"/>
    <w:rsid w:val="00E9424D"/>
    <w:rsid w:val="00E97CC1"/>
    <w:rsid w:val="00EA0D1A"/>
    <w:rsid w:val="00EA2651"/>
    <w:rsid w:val="00EA319C"/>
    <w:rsid w:val="00EA3A5F"/>
    <w:rsid w:val="00EA498B"/>
    <w:rsid w:val="00EA4CDF"/>
    <w:rsid w:val="00EA7223"/>
    <w:rsid w:val="00EB6236"/>
    <w:rsid w:val="00EC286D"/>
    <w:rsid w:val="00EC3D5E"/>
    <w:rsid w:val="00EC535E"/>
    <w:rsid w:val="00ED07E4"/>
    <w:rsid w:val="00ED725B"/>
    <w:rsid w:val="00EE6467"/>
    <w:rsid w:val="00EF410C"/>
    <w:rsid w:val="00EF5878"/>
    <w:rsid w:val="00F03973"/>
    <w:rsid w:val="00F12EA3"/>
    <w:rsid w:val="00F14D85"/>
    <w:rsid w:val="00F21AA5"/>
    <w:rsid w:val="00F23040"/>
    <w:rsid w:val="00F23D74"/>
    <w:rsid w:val="00F2571D"/>
    <w:rsid w:val="00F2628D"/>
    <w:rsid w:val="00F315DA"/>
    <w:rsid w:val="00F32821"/>
    <w:rsid w:val="00F32B36"/>
    <w:rsid w:val="00F3516D"/>
    <w:rsid w:val="00F4284D"/>
    <w:rsid w:val="00F42DC3"/>
    <w:rsid w:val="00F46A40"/>
    <w:rsid w:val="00F47729"/>
    <w:rsid w:val="00F51875"/>
    <w:rsid w:val="00F538D7"/>
    <w:rsid w:val="00F53B96"/>
    <w:rsid w:val="00F55BC6"/>
    <w:rsid w:val="00F633FD"/>
    <w:rsid w:val="00F66EF9"/>
    <w:rsid w:val="00F735BC"/>
    <w:rsid w:val="00F73D95"/>
    <w:rsid w:val="00F75372"/>
    <w:rsid w:val="00F86AA2"/>
    <w:rsid w:val="00F86B5C"/>
    <w:rsid w:val="00F90218"/>
    <w:rsid w:val="00F976A6"/>
    <w:rsid w:val="00FA7558"/>
    <w:rsid w:val="00FB1387"/>
    <w:rsid w:val="00FB2004"/>
    <w:rsid w:val="00FE4571"/>
    <w:rsid w:val="00FE4C1F"/>
    <w:rsid w:val="00FE5BA1"/>
    <w:rsid w:val="00FE66D2"/>
    <w:rsid w:val="00FE7797"/>
    <w:rsid w:val="00FF4198"/>
    <w:rsid w:val="00FF5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848C6-5A48-4785-8C40-8681F08A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1F"/>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C6F1F"/>
    <w:rPr>
      <w:b/>
      <w:szCs w:val="20"/>
    </w:rPr>
  </w:style>
  <w:style w:type="character" w:customStyle="1" w:styleId="a4">
    <w:name w:val="Основной текст Знак"/>
    <w:link w:val="a3"/>
    <w:semiHidden/>
    <w:rsid w:val="008C6F1F"/>
    <w:rPr>
      <w:rFonts w:ascii="Times New Roman" w:eastAsia="Times New Roman" w:hAnsi="Times New Roman" w:cs="Times New Roman"/>
      <w:b/>
      <w:sz w:val="24"/>
      <w:szCs w:val="20"/>
      <w:lang w:eastAsia="ar-SA"/>
    </w:rPr>
  </w:style>
  <w:style w:type="paragraph" w:styleId="a5">
    <w:name w:val="footer"/>
    <w:basedOn w:val="a"/>
    <w:link w:val="a6"/>
    <w:semiHidden/>
    <w:rsid w:val="008C6F1F"/>
    <w:pPr>
      <w:tabs>
        <w:tab w:val="center" w:pos="4677"/>
        <w:tab w:val="right" w:pos="9355"/>
      </w:tabs>
    </w:pPr>
  </w:style>
  <w:style w:type="character" w:customStyle="1" w:styleId="a6">
    <w:name w:val="Нижний колонтитул Знак"/>
    <w:link w:val="a5"/>
    <w:semiHidden/>
    <w:rsid w:val="008C6F1F"/>
    <w:rPr>
      <w:rFonts w:ascii="Times New Roman" w:eastAsia="Times New Roman" w:hAnsi="Times New Roman" w:cs="Times New Roman"/>
      <w:sz w:val="24"/>
      <w:szCs w:val="24"/>
      <w:lang w:eastAsia="ar-SA"/>
    </w:rPr>
  </w:style>
  <w:style w:type="paragraph" w:styleId="a7">
    <w:name w:val="List Paragraph"/>
    <w:basedOn w:val="a"/>
    <w:link w:val="a8"/>
    <w:uiPriority w:val="34"/>
    <w:qFormat/>
    <w:rsid w:val="008C6F1F"/>
    <w:pPr>
      <w:ind w:left="720"/>
      <w:contextualSpacing/>
    </w:pPr>
  </w:style>
  <w:style w:type="character" w:customStyle="1" w:styleId="FontStyle73">
    <w:name w:val="Font Style73"/>
    <w:uiPriority w:val="99"/>
    <w:rsid w:val="008C6F1F"/>
    <w:rPr>
      <w:rFonts w:ascii="Times New Roman" w:hAnsi="Times New Roman" w:cs="Times New Roman"/>
      <w:sz w:val="26"/>
      <w:szCs w:val="26"/>
    </w:rPr>
  </w:style>
  <w:style w:type="character" w:customStyle="1" w:styleId="FontStyle74">
    <w:name w:val="Font Style74"/>
    <w:uiPriority w:val="99"/>
    <w:rsid w:val="008C6F1F"/>
    <w:rPr>
      <w:rFonts w:ascii="Times New Roman" w:hAnsi="Times New Roman" w:cs="Times New Roman"/>
      <w:b/>
      <w:bCs/>
      <w:sz w:val="26"/>
      <w:szCs w:val="26"/>
    </w:rPr>
  </w:style>
  <w:style w:type="paragraph" w:customStyle="1" w:styleId="Style1">
    <w:name w:val="Style1"/>
    <w:basedOn w:val="a"/>
    <w:uiPriority w:val="99"/>
    <w:rsid w:val="008C6F1F"/>
    <w:pPr>
      <w:widowControl w:val="0"/>
      <w:suppressAutoHyphens w:val="0"/>
      <w:autoSpaceDE w:val="0"/>
      <w:autoSpaceDN w:val="0"/>
      <w:adjustRightInd w:val="0"/>
      <w:spacing w:line="278" w:lineRule="exact"/>
      <w:jc w:val="center"/>
    </w:pPr>
    <w:rPr>
      <w:lang w:eastAsia="ru-RU"/>
    </w:rPr>
  </w:style>
  <w:style w:type="paragraph" w:styleId="a9">
    <w:name w:val="No Spacing"/>
    <w:link w:val="aa"/>
    <w:uiPriority w:val="1"/>
    <w:qFormat/>
    <w:rsid w:val="008C6F1F"/>
    <w:rPr>
      <w:sz w:val="22"/>
      <w:szCs w:val="22"/>
      <w:lang w:eastAsia="en-US"/>
    </w:rPr>
  </w:style>
  <w:style w:type="paragraph" w:customStyle="1" w:styleId="Style6">
    <w:name w:val="Style6"/>
    <w:basedOn w:val="a"/>
    <w:uiPriority w:val="99"/>
    <w:rsid w:val="008C6F1F"/>
    <w:pPr>
      <w:widowControl w:val="0"/>
      <w:suppressAutoHyphens w:val="0"/>
      <w:autoSpaceDE w:val="0"/>
      <w:autoSpaceDN w:val="0"/>
      <w:adjustRightInd w:val="0"/>
      <w:spacing w:line="362" w:lineRule="exact"/>
      <w:jc w:val="center"/>
    </w:pPr>
    <w:rPr>
      <w:lang w:eastAsia="ru-RU"/>
    </w:rPr>
  </w:style>
  <w:style w:type="table" w:styleId="ab">
    <w:name w:val="Table Grid"/>
    <w:basedOn w:val="a1"/>
    <w:uiPriority w:val="59"/>
    <w:rsid w:val="008C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CE7997"/>
    <w:pPr>
      <w:widowControl w:val="0"/>
      <w:suppressAutoHyphens w:val="0"/>
      <w:autoSpaceDE w:val="0"/>
      <w:autoSpaceDN w:val="0"/>
      <w:adjustRightInd w:val="0"/>
      <w:spacing w:line="317" w:lineRule="exact"/>
      <w:jc w:val="center"/>
    </w:pPr>
    <w:rPr>
      <w:lang w:eastAsia="ru-RU"/>
    </w:rPr>
  </w:style>
  <w:style w:type="character" w:customStyle="1" w:styleId="s0">
    <w:name w:val="s0"/>
    <w:rsid w:val="009B4D5A"/>
    <w:rPr>
      <w:rFonts w:ascii="Times New Roman" w:hAnsi="Times New Roman" w:cs="Times New Roman" w:hint="default"/>
      <w:b w:val="0"/>
      <w:bCs w:val="0"/>
      <w:i w:val="0"/>
      <w:iCs w:val="0"/>
      <w:strike w:val="0"/>
      <w:dstrike w:val="0"/>
      <w:color w:val="000000"/>
      <w:sz w:val="28"/>
      <w:szCs w:val="28"/>
      <w:u w:val="none"/>
      <w:effect w:val="none"/>
    </w:rPr>
  </w:style>
  <w:style w:type="character" w:styleId="ac">
    <w:name w:val="Hyperlink"/>
    <w:uiPriority w:val="99"/>
    <w:rsid w:val="009B4D5A"/>
    <w:rPr>
      <w:rFonts w:ascii="Times New Roman" w:hAnsi="Times New Roman" w:cs="Times New Roman"/>
      <w:color w:val="333399"/>
      <w:u w:val="single"/>
    </w:rPr>
  </w:style>
  <w:style w:type="character" w:customStyle="1" w:styleId="s3">
    <w:name w:val="s3"/>
    <w:rsid w:val="009B4D5A"/>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9B4D5A"/>
    <w:rPr>
      <w:rFonts w:ascii="Times New Roman" w:hAnsi="Times New Roman" w:cs="Times New Roman" w:hint="default"/>
      <w:i/>
      <w:iCs/>
      <w:color w:val="333399"/>
      <w:u w:val="single"/>
      <w:bdr w:val="none" w:sz="0" w:space="0" w:color="auto" w:frame="1"/>
    </w:rPr>
  </w:style>
  <w:style w:type="paragraph" w:styleId="ad">
    <w:name w:val="Balloon Text"/>
    <w:basedOn w:val="a"/>
    <w:link w:val="ae"/>
    <w:uiPriority w:val="99"/>
    <w:semiHidden/>
    <w:unhideWhenUsed/>
    <w:rsid w:val="00CE24BA"/>
    <w:rPr>
      <w:rFonts w:ascii="Tahoma" w:hAnsi="Tahoma"/>
      <w:sz w:val="16"/>
      <w:szCs w:val="16"/>
    </w:rPr>
  </w:style>
  <w:style w:type="character" w:customStyle="1" w:styleId="ae">
    <w:name w:val="Текст выноски Знак"/>
    <w:link w:val="ad"/>
    <w:uiPriority w:val="99"/>
    <w:semiHidden/>
    <w:rsid w:val="00CE24BA"/>
    <w:rPr>
      <w:rFonts w:ascii="Tahoma" w:eastAsia="Times New Roman" w:hAnsi="Tahoma" w:cs="Tahoma"/>
      <w:sz w:val="16"/>
      <w:szCs w:val="16"/>
      <w:lang w:eastAsia="ar-SA"/>
    </w:rPr>
  </w:style>
  <w:style w:type="character" w:customStyle="1" w:styleId="aa">
    <w:name w:val="Без интервала Знак"/>
    <w:link w:val="a9"/>
    <w:uiPriority w:val="1"/>
    <w:rsid w:val="00AA74DB"/>
    <w:rPr>
      <w:sz w:val="22"/>
      <w:szCs w:val="22"/>
      <w:lang w:val="ru-RU" w:eastAsia="en-US" w:bidi="ar-SA"/>
    </w:rPr>
  </w:style>
  <w:style w:type="paragraph" w:styleId="af">
    <w:name w:val="header"/>
    <w:basedOn w:val="a"/>
    <w:link w:val="af0"/>
    <w:uiPriority w:val="99"/>
    <w:semiHidden/>
    <w:unhideWhenUsed/>
    <w:rsid w:val="00025930"/>
    <w:pPr>
      <w:tabs>
        <w:tab w:val="center" w:pos="4677"/>
        <w:tab w:val="right" w:pos="9355"/>
      </w:tabs>
    </w:pPr>
  </w:style>
  <w:style w:type="character" w:customStyle="1" w:styleId="af0">
    <w:name w:val="Верхний колонтитул Знак"/>
    <w:link w:val="af"/>
    <w:uiPriority w:val="99"/>
    <w:semiHidden/>
    <w:rsid w:val="00025930"/>
    <w:rPr>
      <w:rFonts w:ascii="Times New Roman" w:eastAsia="Times New Roman" w:hAnsi="Times New Roman" w:cs="Times New Roman"/>
      <w:sz w:val="24"/>
      <w:szCs w:val="24"/>
      <w:lang w:eastAsia="ar-SA"/>
    </w:rPr>
  </w:style>
  <w:style w:type="paragraph" w:styleId="af1">
    <w:name w:val="Title"/>
    <w:basedOn w:val="a"/>
    <w:link w:val="af2"/>
    <w:qFormat/>
    <w:rsid w:val="00913331"/>
    <w:pPr>
      <w:suppressAutoHyphens w:val="0"/>
      <w:jc w:val="center"/>
    </w:pPr>
    <w:rPr>
      <w:b/>
      <w:szCs w:val="20"/>
    </w:rPr>
  </w:style>
  <w:style w:type="character" w:customStyle="1" w:styleId="af2">
    <w:name w:val="Название Знак"/>
    <w:link w:val="af1"/>
    <w:rsid w:val="00913331"/>
    <w:rPr>
      <w:rFonts w:ascii="Times New Roman" w:eastAsia="Times New Roman" w:hAnsi="Times New Roman" w:cs="Times New Roman"/>
      <w:b/>
      <w:sz w:val="24"/>
      <w:szCs w:val="20"/>
    </w:rPr>
  </w:style>
  <w:style w:type="character" w:customStyle="1" w:styleId="a8">
    <w:name w:val="Абзац списка Знак"/>
    <w:basedOn w:val="a0"/>
    <w:link w:val="a7"/>
    <w:uiPriority w:val="34"/>
    <w:rsid w:val="00F66EF9"/>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3873">
      <w:bodyDiv w:val="1"/>
      <w:marLeft w:val="0"/>
      <w:marRight w:val="0"/>
      <w:marTop w:val="0"/>
      <w:marBottom w:val="0"/>
      <w:divBdr>
        <w:top w:val="none" w:sz="0" w:space="0" w:color="auto"/>
        <w:left w:val="none" w:sz="0" w:space="0" w:color="auto"/>
        <w:bottom w:val="none" w:sz="0" w:space="0" w:color="auto"/>
        <w:right w:val="none" w:sz="0" w:space="0" w:color="auto"/>
      </w:divBdr>
    </w:div>
    <w:div w:id="134227278">
      <w:bodyDiv w:val="1"/>
      <w:marLeft w:val="0"/>
      <w:marRight w:val="0"/>
      <w:marTop w:val="0"/>
      <w:marBottom w:val="0"/>
      <w:divBdr>
        <w:top w:val="none" w:sz="0" w:space="0" w:color="auto"/>
        <w:left w:val="none" w:sz="0" w:space="0" w:color="auto"/>
        <w:bottom w:val="none" w:sz="0" w:space="0" w:color="auto"/>
        <w:right w:val="none" w:sz="0" w:space="0" w:color="auto"/>
      </w:divBdr>
    </w:div>
    <w:div w:id="390543524">
      <w:bodyDiv w:val="1"/>
      <w:marLeft w:val="0"/>
      <w:marRight w:val="0"/>
      <w:marTop w:val="0"/>
      <w:marBottom w:val="0"/>
      <w:divBdr>
        <w:top w:val="none" w:sz="0" w:space="0" w:color="auto"/>
        <w:left w:val="none" w:sz="0" w:space="0" w:color="auto"/>
        <w:bottom w:val="none" w:sz="0" w:space="0" w:color="auto"/>
        <w:right w:val="none" w:sz="0" w:space="0" w:color="auto"/>
      </w:divBdr>
    </w:div>
    <w:div w:id="457575974">
      <w:bodyDiv w:val="1"/>
      <w:marLeft w:val="0"/>
      <w:marRight w:val="0"/>
      <w:marTop w:val="0"/>
      <w:marBottom w:val="0"/>
      <w:divBdr>
        <w:top w:val="none" w:sz="0" w:space="0" w:color="auto"/>
        <w:left w:val="none" w:sz="0" w:space="0" w:color="auto"/>
        <w:bottom w:val="none" w:sz="0" w:space="0" w:color="auto"/>
        <w:right w:val="none" w:sz="0" w:space="0" w:color="auto"/>
      </w:divBdr>
    </w:div>
    <w:div w:id="547843401">
      <w:bodyDiv w:val="1"/>
      <w:marLeft w:val="0"/>
      <w:marRight w:val="0"/>
      <w:marTop w:val="0"/>
      <w:marBottom w:val="0"/>
      <w:divBdr>
        <w:top w:val="none" w:sz="0" w:space="0" w:color="auto"/>
        <w:left w:val="none" w:sz="0" w:space="0" w:color="auto"/>
        <w:bottom w:val="none" w:sz="0" w:space="0" w:color="auto"/>
        <w:right w:val="none" w:sz="0" w:space="0" w:color="auto"/>
      </w:divBdr>
    </w:div>
    <w:div w:id="670107642">
      <w:bodyDiv w:val="1"/>
      <w:marLeft w:val="0"/>
      <w:marRight w:val="0"/>
      <w:marTop w:val="0"/>
      <w:marBottom w:val="0"/>
      <w:divBdr>
        <w:top w:val="none" w:sz="0" w:space="0" w:color="auto"/>
        <w:left w:val="none" w:sz="0" w:space="0" w:color="auto"/>
        <w:bottom w:val="none" w:sz="0" w:space="0" w:color="auto"/>
        <w:right w:val="none" w:sz="0" w:space="0" w:color="auto"/>
      </w:divBdr>
    </w:div>
    <w:div w:id="1009791655">
      <w:bodyDiv w:val="1"/>
      <w:marLeft w:val="0"/>
      <w:marRight w:val="0"/>
      <w:marTop w:val="0"/>
      <w:marBottom w:val="0"/>
      <w:divBdr>
        <w:top w:val="none" w:sz="0" w:space="0" w:color="auto"/>
        <w:left w:val="none" w:sz="0" w:space="0" w:color="auto"/>
        <w:bottom w:val="none" w:sz="0" w:space="0" w:color="auto"/>
        <w:right w:val="none" w:sz="0" w:space="0" w:color="auto"/>
      </w:divBdr>
    </w:div>
    <w:div w:id="1079793824">
      <w:bodyDiv w:val="1"/>
      <w:marLeft w:val="0"/>
      <w:marRight w:val="0"/>
      <w:marTop w:val="0"/>
      <w:marBottom w:val="0"/>
      <w:divBdr>
        <w:top w:val="none" w:sz="0" w:space="0" w:color="auto"/>
        <w:left w:val="none" w:sz="0" w:space="0" w:color="auto"/>
        <w:bottom w:val="none" w:sz="0" w:space="0" w:color="auto"/>
        <w:right w:val="none" w:sz="0" w:space="0" w:color="auto"/>
      </w:divBdr>
    </w:div>
    <w:div w:id="1274173044">
      <w:bodyDiv w:val="1"/>
      <w:marLeft w:val="0"/>
      <w:marRight w:val="0"/>
      <w:marTop w:val="0"/>
      <w:marBottom w:val="0"/>
      <w:divBdr>
        <w:top w:val="none" w:sz="0" w:space="0" w:color="auto"/>
        <w:left w:val="none" w:sz="0" w:space="0" w:color="auto"/>
        <w:bottom w:val="none" w:sz="0" w:space="0" w:color="auto"/>
        <w:right w:val="none" w:sz="0" w:space="0" w:color="auto"/>
      </w:divBdr>
    </w:div>
    <w:div w:id="1442410124">
      <w:bodyDiv w:val="1"/>
      <w:marLeft w:val="0"/>
      <w:marRight w:val="0"/>
      <w:marTop w:val="0"/>
      <w:marBottom w:val="0"/>
      <w:divBdr>
        <w:top w:val="none" w:sz="0" w:space="0" w:color="auto"/>
        <w:left w:val="none" w:sz="0" w:space="0" w:color="auto"/>
        <w:bottom w:val="none" w:sz="0" w:space="0" w:color="auto"/>
        <w:right w:val="none" w:sz="0" w:space="0" w:color="auto"/>
      </w:divBdr>
    </w:div>
    <w:div w:id="1539246016">
      <w:bodyDiv w:val="1"/>
      <w:marLeft w:val="0"/>
      <w:marRight w:val="0"/>
      <w:marTop w:val="0"/>
      <w:marBottom w:val="0"/>
      <w:divBdr>
        <w:top w:val="none" w:sz="0" w:space="0" w:color="auto"/>
        <w:left w:val="none" w:sz="0" w:space="0" w:color="auto"/>
        <w:bottom w:val="none" w:sz="0" w:space="0" w:color="auto"/>
        <w:right w:val="none" w:sz="0" w:space="0" w:color="auto"/>
      </w:divBdr>
    </w:div>
    <w:div w:id="19204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GP9</cp:lastModifiedBy>
  <cp:revision>2</cp:revision>
  <cp:lastPrinted>2023-02-03T08:32:00Z</cp:lastPrinted>
  <dcterms:created xsi:type="dcterms:W3CDTF">2023-02-03T10:03:00Z</dcterms:created>
  <dcterms:modified xsi:type="dcterms:W3CDTF">2023-02-03T10:03:00Z</dcterms:modified>
</cp:coreProperties>
</file>